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E4" w:rsidRDefault="006A567A" w:rsidP="006A567A">
      <w:pPr>
        <w:tabs>
          <w:tab w:val="left" w:pos="9072"/>
        </w:tabs>
        <w:ind w:left="-284" w:right="-851" w:hanging="425"/>
        <w:jc w:val="center"/>
        <w:rPr>
          <w:b/>
          <w:u w:val="single"/>
        </w:rPr>
      </w:pPr>
      <w:r>
        <w:rPr>
          <w:b/>
          <w:noProof/>
          <w:u w:val="single"/>
          <w:lang w:eastAsia="hu-HU"/>
        </w:rPr>
        <w:drawing>
          <wp:inline distT="0" distB="0" distL="0" distR="0">
            <wp:extent cx="5760720" cy="1920240"/>
            <wp:effectExtent l="19050" t="0" r="0" b="0"/>
            <wp:docPr id="2" name="Picture 1" descr="Adatvé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tvéd.jpg"/>
                    <pic:cNvPicPr/>
                  </pic:nvPicPr>
                  <pic:blipFill>
                    <a:blip r:embed="rId5" cstate="print"/>
                    <a:stretch>
                      <a:fillRect/>
                    </a:stretch>
                  </pic:blipFill>
                  <pic:spPr>
                    <a:xfrm>
                      <a:off x="0" y="0"/>
                      <a:ext cx="5760720" cy="1920240"/>
                    </a:xfrm>
                    <a:prstGeom prst="rect">
                      <a:avLst/>
                    </a:prstGeom>
                  </pic:spPr>
                </pic:pic>
              </a:graphicData>
            </a:graphic>
          </wp:inline>
        </w:drawing>
      </w:r>
    </w:p>
    <w:p w:rsidR="00F53185" w:rsidRPr="004B0C0B" w:rsidRDefault="004B0C0B" w:rsidP="00CD758F">
      <w:pPr>
        <w:tabs>
          <w:tab w:val="left" w:pos="9072"/>
        </w:tabs>
        <w:ind w:left="-284" w:right="-851"/>
        <w:jc w:val="center"/>
        <w:rPr>
          <w:rFonts w:ascii="Times New Roman" w:hAnsi="Times New Roman" w:cs="Times New Roman"/>
          <w:b/>
          <w:sz w:val="32"/>
          <w:u w:val="single"/>
        </w:rPr>
      </w:pPr>
      <w:r w:rsidRPr="004B0C0B">
        <w:rPr>
          <w:rFonts w:ascii="Times New Roman" w:hAnsi="Times New Roman" w:cs="Times New Roman"/>
          <w:b/>
          <w:sz w:val="32"/>
          <w:u w:val="single"/>
        </w:rPr>
        <w:t>Adatkezelési, a</w:t>
      </w:r>
      <w:r w:rsidR="00493CDF" w:rsidRPr="004B0C0B">
        <w:rPr>
          <w:rFonts w:ascii="Times New Roman" w:hAnsi="Times New Roman" w:cs="Times New Roman"/>
          <w:b/>
          <w:sz w:val="32"/>
          <w:u w:val="single"/>
        </w:rPr>
        <w:t>datvédelmi tájékoztató</w:t>
      </w:r>
    </w:p>
    <w:p w:rsidR="00F53185" w:rsidRPr="004B0C0B" w:rsidRDefault="00F53185" w:rsidP="00F53185">
      <w:pPr>
        <w:ind w:left="-142" w:right="-426" w:firstLine="0"/>
        <w:jc w:val="both"/>
        <w:rPr>
          <w:rFonts w:ascii="Times New Roman" w:hAnsi="Times New Roman" w:cs="Times New Roman"/>
          <w:bCs/>
          <w:sz w:val="24"/>
          <w:szCs w:val="24"/>
          <w:lang w:eastAsia="hu-HU"/>
        </w:rPr>
      </w:pPr>
      <w:r w:rsidRPr="004B0C0B">
        <w:rPr>
          <w:rFonts w:ascii="Times New Roman" w:hAnsi="Times New Roman" w:cs="Times New Roman"/>
          <w:b/>
          <w:sz w:val="24"/>
          <w:szCs w:val="24"/>
        </w:rPr>
        <w:t>Adatkezelés nyilvántartási számok:</w:t>
      </w:r>
      <w:r w:rsidRPr="004B0C0B">
        <w:rPr>
          <w:rFonts w:ascii="Times New Roman" w:hAnsi="Times New Roman" w:cs="Times New Roman"/>
          <w:bCs/>
          <w:sz w:val="24"/>
          <w:szCs w:val="24"/>
          <w:lang w:eastAsia="hu-HU"/>
        </w:rPr>
        <w:t>NAIH-76507/2014., NAIH-76788/2014., NAIH-76792/2014., NAIH-76789/2014., NAIH-76790/2014., NAIH-76787/2014., NAIH-76785/2014., NAIH-76786/2014., NAIH-76508/2014., NAIH-76791/2014.</w:t>
      </w:r>
    </w:p>
    <w:p w:rsidR="004B0C0B" w:rsidRPr="004B0C0B" w:rsidRDefault="004B0C0B" w:rsidP="007D2B45">
      <w:pPr>
        <w:shd w:val="clear" w:color="auto" w:fill="FFFFFF"/>
        <w:spacing w:after="300" w:line="276" w:lineRule="auto"/>
        <w:ind w:left="-142" w:firstLine="0"/>
        <w:jc w:val="both"/>
        <w:rPr>
          <w:rFonts w:ascii="Times New Roman" w:hAnsi="Times New Roman" w:cs="Times New Roman"/>
          <w:sz w:val="24"/>
          <w:szCs w:val="24"/>
        </w:rPr>
      </w:pPr>
      <w:bookmarkStart w:id="0" w:name="_x69tbl19fl5j" w:colFirst="0" w:colLast="0"/>
      <w:bookmarkEnd w:id="0"/>
      <w:r w:rsidRPr="004B0C0B">
        <w:rPr>
          <w:rFonts w:ascii="Times New Roman" w:hAnsi="Times New Roman" w:cs="Times New Roman"/>
          <w:sz w:val="24"/>
          <w:szCs w:val="24"/>
        </w:rPr>
        <w:t xml:space="preserve">Sánta László EV. </w:t>
      </w:r>
      <w:proofErr w:type="gramStart"/>
      <w:r w:rsidRPr="004B0C0B">
        <w:rPr>
          <w:rFonts w:ascii="Times New Roman" w:hAnsi="Times New Roman" w:cs="Times New Roman"/>
          <w:sz w:val="24"/>
          <w:szCs w:val="24"/>
        </w:rPr>
        <w:t>kiemelten</w:t>
      </w:r>
      <w:proofErr w:type="gramEnd"/>
      <w:r w:rsidRPr="004B0C0B">
        <w:rPr>
          <w:rFonts w:ascii="Times New Roman" w:hAnsi="Times New Roman" w:cs="Times New Roman"/>
          <w:sz w:val="24"/>
          <w:szCs w:val="24"/>
        </w:rPr>
        <w:t xml:space="preserve"> fontosnak tartja a felhasználók jogait, adatainak védelmét. A személyes adatokat bizalmasan </w:t>
      </w:r>
      <w:proofErr w:type="gramStart"/>
      <w:r w:rsidRPr="004B0C0B">
        <w:rPr>
          <w:rFonts w:ascii="Times New Roman" w:hAnsi="Times New Roman" w:cs="Times New Roman"/>
          <w:sz w:val="24"/>
          <w:szCs w:val="24"/>
        </w:rPr>
        <w:t>kezeli</w:t>
      </w:r>
      <w:proofErr w:type="gramEnd"/>
      <w:r w:rsidRPr="004B0C0B">
        <w:rPr>
          <w:rFonts w:ascii="Times New Roman" w:hAnsi="Times New Roman" w:cs="Times New Roman"/>
          <w:sz w:val="24"/>
          <w:szCs w:val="24"/>
        </w:rPr>
        <w:t xml:space="preserve"> és minden intézkedést megtesz ezek biztonságáért mind a hálózati kommunikáció során, mind  az adatok tárolása, őrzése során. Az adatok elvesz</w:t>
      </w:r>
      <w:r w:rsidR="007D2B45">
        <w:rPr>
          <w:rFonts w:ascii="Times New Roman" w:hAnsi="Times New Roman" w:cs="Times New Roman"/>
          <w:sz w:val="24"/>
          <w:szCs w:val="24"/>
        </w:rPr>
        <w:t>tésével, jogosulatlan kezelésé</w:t>
      </w:r>
      <w:r w:rsidRPr="004B0C0B">
        <w:rPr>
          <w:rFonts w:ascii="Times New Roman" w:hAnsi="Times New Roman" w:cs="Times New Roman"/>
          <w:sz w:val="24"/>
          <w:szCs w:val="24"/>
        </w:rPr>
        <w:t xml:space="preserve">vel, megsemmisülésével, károsodásával szemben védelmet biztosít.  </w:t>
      </w:r>
    </w:p>
    <w:p w:rsidR="004B0C0B" w:rsidRPr="004B0C0B" w:rsidRDefault="004B0C0B" w:rsidP="007D2B45">
      <w:pPr>
        <w:spacing w:line="276" w:lineRule="auto"/>
        <w:ind w:left="-142" w:firstLine="0"/>
        <w:jc w:val="both"/>
        <w:rPr>
          <w:rFonts w:ascii="Times New Roman" w:hAnsi="Times New Roman" w:cs="Times New Roman"/>
          <w:sz w:val="24"/>
          <w:szCs w:val="24"/>
        </w:rPr>
      </w:pPr>
      <w:r w:rsidRPr="004B0C0B">
        <w:rPr>
          <w:rFonts w:ascii="Times New Roman" w:hAnsi="Times New Roman" w:cs="Times New Roman"/>
          <w:sz w:val="24"/>
          <w:szCs w:val="24"/>
        </w:rPr>
        <w:t>A személyes adatok feldolgozásának alapja az érintett hozzájárulása a rendelés teljesítéséhez, a kereskedelmi üzenetek küldéséhez, valamint az online kereskedő közvetlen marketing céljából végzett tevékenységéhez.</w:t>
      </w:r>
    </w:p>
    <w:p w:rsidR="004B0C0B" w:rsidRDefault="004B0C0B" w:rsidP="007D2B45">
      <w:pPr>
        <w:spacing w:line="276" w:lineRule="auto"/>
        <w:ind w:left="-142" w:firstLine="0"/>
        <w:jc w:val="both"/>
        <w:rPr>
          <w:rFonts w:ascii="Times New Roman" w:hAnsi="Times New Roman" w:cs="Times New Roman"/>
          <w:sz w:val="24"/>
          <w:szCs w:val="24"/>
        </w:rPr>
      </w:pPr>
      <w:r w:rsidRPr="004B0C0B">
        <w:rPr>
          <w:rFonts w:ascii="Times New Roman" w:hAnsi="Times New Roman" w:cs="Times New Roman"/>
          <w:sz w:val="24"/>
          <w:szCs w:val="24"/>
        </w:rPr>
        <w:t xml:space="preserve">Az Izomplaza.hu </w:t>
      </w:r>
      <w:proofErr w:type="spellStart"/>
      <w:r w:rsidRPr="004B0C0B">
        <w:rPr>
          <w:rFonts w:ascii="Times New Roman" w:hAnsi="Times New Roman" w:cs="Times New Roman"/>
          <w:sz w:val="24"/>
          <w:szCs w:val="24"/>
        </w:rPr>
        <w:t>Webáruház</w:t>
      </w:r>
      <w:proofErr w:type="spellEnd"/>
      <w:r w:rsidRPr="004B0C0B">
        <w:rPr>
          <w:rFonts w:ascii="Times New Roman" w:hAnsi="Times New Roman" w:cs="Times New Roman"/>
          <w:sz w:val="24"/>
          <w:szCs w:val="24"/>
        </w:rPr>
        <w:t xml:space="preserve"> használatával Ön, mint Felhasznál</w:t>
      </w:r>
      <w:r>
        <w:rPr>
          <w:rFonts w:ascii="Times New Roman" w:hAnsi="Times New Roman" w:cs="Times New Roman"/>
          <w:sz w:val="24"/>
          <w:szCs w:val="24"/>
        </w:rPr>
        <w:t xml:space="preserve">ó, elfogadja jelen adatkezelési </w:t>
      </w:r>
      <w:r w:rsidRPr="004B0C0B">
        <w:rPr>
          <w:rFonts w:ascii="Times New Roman" w:hAnsi="Times New Roman" w:cs="Times New Roman"/>
          <w:sz w:val="24"/>
          <w:szCs w:val="24"/>
        </w:rPr>
        <w:t xml:space="preserve">tájékoztató rendelkezéseit. </w:t>
      </w:r>
      <w:bookmarkStart w:id="1" w:name="_slyesmp3vf8v" w:colFirst="0" w:colLast="0"/>
      <w:bookmarkEnd w:id="1"/>
    </w:p>
    <w:p w:rsidR="004B0C0B" w:rsidRPr="004B0C0B" w:rsidRDefault="004B0C0B" w:rsidP="004B0C0B">
      <w:pPr>
        <w:ind w:left="-142" w:firstLine="0"/>
        <w:jc w:val="both"/>
        <w:rPr>
          <w:rFonts w:ascii="Times New Roman" w:hAnsi="Times New Roman" w:cs="Times New Roman"/>
          <w:b/>
          <w:sz w:val="32"/>
          <w:szCs w:val="24"/>
        </w:rPr>
      </w:pPr>
      <w:r w:rsidRPr="004B0C0B">
        <w:rPr>
          <w:rFonts w:ascii="Times New Roman" w:hAnsi="Times New Roman" w:cs="Times New Roman"/>
          <w:b/>
          <w:sz w:val="32"/>
          <w:szCs w:val="24"/>
        </w:rPr>
        <w:t>A személyes adatok védelme</w:t>
      </w:r>
    </w:p>
    <w:p w:rsidR="004B0C0B" w:rsidRPr="004B0C0B" w:rsidRDefault="004B0C0B" w:rsidP="004B0C0B">
      <w:pPr>
        <w:numPr>
          <w:ilvl w:val="0"/>
          <w:numId w:val="2"/>
        </w:numPr>
        <w:spacing w:after="0" w:line="276" w:lineRule="auto"/>
        <w:contextualSpacing/>
        <w:jc w:val="both"/>
        <w:rPr>
          <w:rFonts w:ascii="Times New Roman" w:hAnsi="Times New Roman" w:cs="Times New Roman"/>
          <w:b/>
          <w:sz w:val="24"/>
          <w:szCs w:val="24"/>
        </w:rPr>
      </w:pPr>
      <w:r w:rsidRPr="004B0C0B">
        <w:rPr>
          <w:rFonts w:ascii="Times New Roman" w:hAnsi="Times New Roman" w:cs="Times New Roman"/>
          <w:b/>
          <w:sz w:val="24"/>
          <w:szCs w:val="24"/>
        </w:rPr>
        <w:t>AZ ADATKEZELŐ AZONOSÍTÁSA ÉS KAPCSOLATI ADATAI</w:t>
      </w:r>
      <w:r w:rsidRPr="004B0C0B">
        <w:rPr>
          <w:rFonts w:ascii="Times New Roman" w:hAnsi="Times New Roman" w:cs="Times New Roman"/>
          <w:b/>
          <w:sz w:val="24"/>
          <w:szCs w:val="24"/>
        </w:rPr>
        <w:br/>
      </w: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 xml:space="preserve">Az Ön személyes adatainak kezelője Sánta László EV. (a továbbiakban csak „adatkezelő”), székhelye: 6900 Makó, Vásárhelyi u. 71.; web: </w:t>
      </w:r>
      <w:hyperlink r:id="rId6" w:history="1">
        <w:r w:rsidRPr="004B0C0B">
          <w:rPr>
            <w:rStyle w:val="Hiperhivatkozs"/>
            <w:rFonts w:ascii="Times New Roman" w:hAnsi="Times New Roman" w:cs="Times New Roman"/>
            <w:sz w:val="24"/>
            <w:szCs w:val="24"/>
          </w:rPr>
          <w:t>www.izomplaza.hu</w:t>
        </w:r>
      </w:hyperlink>
      <w:r w:rsidRPr="004B0C0B">
        <w:rPr>
          <w:rFonts w:ascii="Times New Roman" w:hAnsi="Times New Roman" w:cs="Times New Roman"/>
          <w:sz w:val="24"/>
          <w:szCs w:val="24"/>
        </w:rPr>
        <w:t xml:space="preserve">; e-mail: </w:t>
      </w:r>
      <w:hyperlink r:id="rId7" w:history="1">
        <w:r w:rsidRPr="004B0C0B">
          <w:rPr>
            <w:rStyle w:val="Hiperhivatkozs"/>
            <w:rFonts w:ascii="Times New Roman" w:hAnsi="Times New Roman" w:cs="Times New Roman"/>
            <w:sz w:val="24"/>
            <w:szCs w:val="24"/>
          </w:rPr>
          <w:t>info@izomplaza.hu</w:t>
        </w:r>
      </w:hyperlink>
      <w:r w:rsidRPr="004B0C0B">
        <w:rPr>
          <w:rFonts w:ascii="Times New Roman" w:hAnsi="Times New Roman" w:cs="Times New Roman"/>
          <w:sz w:val="24"/>
          <w:szCs w:val="24"/>
        </w:rPr>
        <w:t xml:space="preserve">, </w:t>
      </w:r>
      <w:hyperlink r:id="rId8" w:history="1">
        <w:r w:rsidRPr="004B0C0B">
          <w:rPr>
            <w:rStyle w:val="Hiperhivatkozs"/>
            <w:rFonts w:ascii="Times New Roman" w:hAnsi="Times New Roman" w:cs="Times New Roman"/>
            <w:sz w:val="24"/>
            <w:szCs w:val="24"/>
          </w:rPr>
          <w:t>izomplaza@gmail.com</w:t>
        </w:r>
      </w:hyperlink>
      <w:r w:rsidRPr="004B0C0B">
        <w:rPr>
          <w:rFonts w:ascii="Times New Roman" w:hAnsi="Times New Roman" w:cs="Times New Roman"/>
          <w:sz w:val="24"/>
          <w:szCs w:val="24"/>
        </w:rPr>
        <w:t xml:space="preserve"> tel: 06-30/285-1114; nyilvántartási száma: 22316371; statisztikai számjele: 71979122257223106</w:t>
      </w:r>
      <w:proofErr w:type="gramStart"/>
      <w:r w:rsidRPr="004B0C0B">
        <w:rPr>
          <w:rFonts w:ascii="Times New Roman" w:hAnsi="Times New Roman" w:cs="Times New Roman"/>
          <w:sz w:val="24"/>
          <w:szCs w:val="24"/>
        </w:rPr>
        <w:t>;adószáma</w:t>
      </w:r>
      <w:proofErr w:type="gramEnd"/>
      <w:r w:rsidRPr="004B0C0B">
        <w:rPr>
          <w:rFonts w:ascii="Times New Roman" w:hAnsi="Times New Roman" w:cs="Times New Roman"/>
          <w:sz w:val="24"/>
          <w:szCs w:val="24"/>
        </w:rPr>
        <w:t xml:space="preserve">:71979122-2-26 </w:t>
      </w:r>
      <w:r w:rsidRPr="004B0C0B">
        <w:rPr>
          <w:rFonts w:ascii="Times New Roman" w:hAnsi="Times New Roman" w:cs="Times New Roman"/>
          <w:sz w:val="24"/>
          <w:szCs w:val="24"/>
        </w:rPr>
        <w:br/>
      </w: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 xml:space="preserve">Az adatkezelő elérhetőségei: Kézbesítési cím: Sánta László EV. 6771 Szeged, Palackozó u. 6/C. E-mail cím: </w:t>
      </w:r>
      <w:hyperlink r:id="rId9" w:history="1">
        <w:r w:rsidRPr="004B0C0B">
          <w:rPr>
            <w:rStyle w:val="Hiperhivatkozs"/>
            <w:rFonts w:ascii="Times New Roman" w:hAnsi="Times New Roman" w:cs="Times New Roman"/>
            <w:sz w:val="24"/>
            <w:szCs w:val="24"/>
          </w:rPr>
          <w:t>info@izomplaza.hu</w:t>
        </w:r>
      </w:hyperlink>
      <w:r w:rsidRPr="004B0C0B">
        <w:rPr>
          <w:rFonts w:ascii="Times New Roman" w:hAnsi="Times New Roman" w:cs="Times New Roman"/>
          <w:sz w:val="24"/>
          <w:szCs w:val="24"/>
        </w:rPr>
        <w:t xml:space="preserve">, </w:t>
      </w:r>
      <w:hyperlink r:id="rId10" w:history="1">
        <w:r w:rsidRPr="004B0C0B">
          <w:rPr>
            <w:rStyle w:val="Hiperhivatkozs"/>
            <w:rFonts w:ascii="Times New Roman" w:hAnsi="Times New Roman" w:cs="Times New Roman"/>
            <w:sz w:val="24"/>
            <w:szCs w:val="24"/>
          </w:rPr>
          <w:t>izomplaza@gmail.com</w:t>
        </w:r>
      </w:hyperlink>
      <w:r w:rsidRPr="004B0C0B">
        <w:rPr>
          <w:rFonts w:ascii="Times New Roman" w:hAnsi="Times New Roman" w:cs="Times New Roman"/>
          <w:sz w:val="24"/>
          <w:szCs w:val="24"/>
        </w:rPr>
        <w:t xml:space="preserve"> Telefonszám:06-30/285-1114 </w:t>
      </w:r>
      <w:r w:rsidRPr="004B0C0B">
        <w:rPr>
          <w:rFonts w:ascii="Times New Roman" w:hAnsi="Times New Roman" w:cs="Times New Roman"/>
          <w:sz w:val="24"/>
          <w:szCs w:val="24"/>
        </w:rPr>
        <w:br/>
      </w:r>
    </w:p>
    <w:p w:rsidR="004B0C0B" w:rsidRPr="004B0C0B" w:rsidRDefault="004B0C0B" w:rsidP="007D2B45">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Az adatkezelő nem nevezett ki adatvédelmi tisztviselőt, mivel a GDPR 37. cikk (1) bekezdésében foglaltak nem állnak fenn.</w:t>
      </w:r>
    </w:p>
    <w:p w:rsidR="004B0C0B" w:rsidRPr="004B0C0B" w:rsidRDefault="004B0C0B" w:rsidP="007D2B45">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 xml:space="preserve">Az adatkezelő kötelezettsége annak bizonyítása, hogy a GDPR előírásait betartva jár el. </w:t>
      </w: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lastRenderedPageBreak/>
        <w:t xml:space="preserve">Az adatkezelő a </w:t>
      </w:r>
      <w:hyperlink r:id="rId11" w:history="1">
        <w:r w:rsidRPr="004B0C0B">
          <w:rPr>
            <w:rStyle w:val="Hiperhivatkozs"/>
            <w:rFonts w:ascii="Times New Roman" w:hAnsi="Times New Roman" w:cs="Times New Roman"/>
            <w:sz w:val="24"/>
            <w:szCs w:val="24"/>
          </w:rPr>
          <w:t>www.izomplaza.hu</w:t>
        </w:r>
      </w:hyperlink>
      <w:r w:rsidRPr="004B0C0B">
        <w:rPr>
          <w:rFonts w:ascii="Times New Roman" w:hAnsi="Times New Roman" w:cs="Times New Roman"/>
          <w:sz w:val="24"/>
          <w:szCs w:val="24"/>
        </w:rPr>
        <w:t xml:space="preserve">webáruházat üzemelteti ruházat, kiegészítők, </w:t>
      </w:r>
      <w:proofErr w:type="spellStart"/>
      <w:r w:rsidRPr="004B0C0B">
        <w:rPr>
          <w:rFonts w:ascii="Times New Roman" w:hAnsi="Times New Roman" w:cs="Times New Roman"/>
          <w:sz w:val="24"/>
          <w:szCs w:val="24"/>
        </w:rPr>
        <w:t>táplálékkiegészítők</w:t>
      </w:r>
      <w:proofErr w:type="spellEnd"/>
      <w:r w:rsidRPr="004B0C0B">
        <w:rPr>
          <w:rFonts w:ascii="Times New Roman" w:hAnsi="Times New Roman" w:cs="Times New Roman"/>
          <w:sz w:val="24"/>
          <w:szCs w:val="24"/>
        </w:rPr>
        <w:t xml:space="preserve"> megvásárlása céljából. A </w:t>
      </w:r>
      <w:proofErr w:type="spellStart"/>
      <w:r w:rsidRPr="004B0C0B">
        <w:rPr>
          <w:rFonts w:ascii="Times New Roman" w:hAnsi="Times New Roman" w:cs="Times New Roman"/>
          <w:sz w:val="24"/>
          <w:szCs w:val="24"/>
        </w:rPr>
        <w:t>webáruházba</w:t>
      </w:r>
      <w:proofErr w:type="spellEnd"/>
      <w:r w:rsidRPr="004B0C0B">
        <w:rPr>
          <w:rFonts w:ascii="Times New Roman" w:hAnsi="Times New Roman" w:cs="Times New Roman"/>
          <w:sz w:val="24"/>
          <w:szCs w:val="24"/>
        </w:rPr>
        <w:t xml:space="preserve"> látogatók, valamint regisztrálók személyes adatait kezeli. </w:t>
      </w:r>
      <w:r w:rsidRPr="004B0C0B">
        <w:rPr>
          <w:rFonts w:ascii="Times New Roman" w:hAnsi="Times New Roman" w:cs="Times New Roman"/>
          <w:sz w:val="24"/>
          <w:szCs w:val="24"/>
        </w:rPr>
        <w:br/>
      </w:r>
    </w:p>
    <w:p w:rsidR="004B0C0B" w:rsidRPr="004B0C0B" w:rsidRDefault="004B0C0B" w:rsidP="004B0C0B">
      <w:pPr>
        <w:numPr>
          <w:ilvl w:val="0"/>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b/>
          <w:sz w:val="24"/>
          <w:szCs w:val="24"/>
        </w:rPr>
        <w:t>A SZEMÉLYES ADATOK FELDOLGOZÁSÁNAK JOGALAPJA</w:t>
      </w:r>
      <w:r w:rsidRPr="004B0C0B">
        <w:rPr>
          <w:rFonts w:ascii="Times New Roman" w:hAnsi="Times New Roman" w:cs="Times New Roman"/>
          <w:b/>
          <w:sz w:val="24"/>
          <w:szCs w:val="24"/>
        </w:rPr>
        <w:br/>
      </w: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proofErr w:type="gramStart"/>
      <w:r w:rsidRPr="004B0C0B">
        <w:rPr>
          <w:rFonts w:ascii="Times New Roman" w:hAnsi="Times New Roman" w:cs="Times New Roman"/>
          <w:sz w:val="24"/>
          <w:szCs w:val="24"/>
        </w:rPr>
        <w:t xml:space="preserve">Az Ön személyes adatai feldolgozásának jogalapja az Ön hozzájárulása az adatkezelő számára, a természetes személyeknek a személyes adatok kezelése tekintetében történő védelméről és az ilyen adatok szabad áramlásáról, valamint a 95/46/EK rendelet hatályon kívül helyezéséről szóló Európai Parlamenti és Tanácsi (EU) 2016/679 rendelet (általános adatvédelmi rendelet – angol rövidítéssel GDPR) 6.cikke /1/ bekezdésének a) pontja értelmében (a továbbiakban: „Rendelet”). A tájékoztató az EU 2016/679-es GDPR előírásainak megfelelően biztosítja, hogy az izomplaza.hu </w:t>
      </w:r>
      <w:proofErr w:type="spellStart"/>
      <w:r w:rsidRPr="004B0C0B">
        <w:rPr>
          <w:rFonts w:ascii="Times New Roman" w:hAnsi="Times New Roman" w:cs="Times New Roman"/>
          <w:sz w:val="24"/>
          <w:szCs w:val="24"/>
        </w:rPr>
        <w:t>webáruház</w:t>
      </w:r>
      <w:proofErr w:type="spellEnd"/>
      <w:r w:rsidRPr="004B0C0B">
        <w:rPr>
          <w:rFonts w:ascii="Times New Roman" w:hAnsi="Times New Roman" w:cs="Times New Roman"/>
          <w:sz w:val="24"/>
          <w:szCs w:val="24"/>
        </w:rPr>
        <w:t xml:space="preserve"> szolgáltatását igénybe vevő</w:t>
      </w:r>
      <w:proofErr w:type="gramEnd"/>
      <w:r w:rsidRPr="004B0C0B">
        <w:rPr>
          <w:rFonts w:ascii="Times New Roman" w:hAnsi="Times New Roman" w:cs="Times New Roman"/>
          <w:sz w:val="24"/>
          <w:szCs w:val="24"/>
        </w:rPr>
        <w:t xml:space="preserve"> természetes személyek információt kapjanak a személyes adataik kezeléséről.</w:t>
      </w: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 xml:space="preserve">A GDPR a </w:t>
      </w:r>
      <w:proofErr w:type="spellStart"/>
      <w:r w:rsidRPr="004B0C0B">
        <w:rPr>
          <w:rFonts w:ascii="Times New Roman" w:hAnsi="Times New Roman" w:cs="Times New Roman"/>
          <w:sz w:val="24"/>
          <w:szCs w:val="24"/>
        </w:rPr>
        <w:t>hírlevélküldés</w:t>
      </w:r>
      <w:proofErr w:type="spellEnd"/>
      <w:r w:rsidRPr="004B0C0B">
        <w:rPr>
          <w:rFonts w:ascii="Times New Roman" w:hAnsi="Times New Roman" w:cs="Times New Roman"/>
          <w:sz w:val="24"/>
          <w:szCs w:val="24"/>
        </w:rPr>
        <w:t xml:space="preserve"> és sütik (</w:t>
      </w:r>
      <w:proofErr w:type="spellStart"/>
      <w:r w:rsidRPr="004B0C0B">
        <w:rPr>
          <w:rFonts w:ascii="Times New Roman" w:hAnsi="Times New Roman" w:cs="Times New Roman"/>
          <w:sz w:val="24"/>
          <w:szCs w:val="24"/>
        </w:rPr>
        <w:t>cookie</w:t>
      </w:r>
      <w:proofErr w:type="spellEnd"/>
      <w:r w:rsidRPr="004B0C0B">
        <w:rPr>
          <w:rFonts w:ascii="Times New Roman" w:hAnsi="Times New Roman" w:cs="Times New Roman"/>
          <w:sz w:val="24"/>
          <w:szCs w:val="24"/>
        </w:rPr>
        <w:t xml:space="preserve">) alkalmazása előtt előírja a felhasználó hozzájárulását, mely hozzájárulást a felhasználó bármikor visszavonhat. </w:t>
      </w:r>
      <w:proofErr w:type="gramStart"/>
      <w:r w:rsidRPr="004B0C0B">
        <w:rPr>
          <w:rFonts w:ascii="Times New Roman" w:hAnsi="Times New Roman" w:cs="Times New Roman"/>
          <w:sz w:val="24"/>
          <w:szCs w:val="24"/>
        </w:rPr>
        <w:t xml:space="preserve">A felhasználó a regisztrációkor, valamint a megrendelés elküldése előtt az „Egyetértek a személyes adatok feldolgozásával“ valamint az „Egyetértek az általános üzleti feltételekkel és elfogadom a személyes adatok feldolgozását a megrendelések feldolgozásához“, „Elfogadom az adatkezelési szabályzatot a hírlevelek fogadásához“ opciók kipipálásával kijelenti, hogy az </w:t>
      </w:r>
      <w:proofErr w:type="spellStart"/>
      <w:r w:rsidRPr="004B0C0B">
        <w:rPr>
          <w:rFonts w:ascii="Times New Roman" w:hAnsi="Times New Roman" w:cs="Times New Roman"/>
          <w:sz w:val="24"/>
          <w:szCs w:val="24"/>
        </w:rPr>
        <w:t>ÁSZF-et</w:t>
      </w:r>
      <w:proofErr w:type="spellEnd"/>
      <w:r w:rsidRPr="004B0C0B">
        <w:rPr>
          <w:rFonts w:ascii="Times New Roman" w:hAnsi="Times New Roman" w:cs="Times New Roman"/>
          <w:sz w:val="24"/>
          <w:szCs w:val="24"/>
        </w:rPr>
        <w:t xml:space="preserve"> elolvasta, megértette, elfogadja és hozzájárul személyes adatai kezeléséhez abból a célból, hogy a </w:t>
      </w:r>
      <w:proofErr w:type="spellStart"/>
      <w:r w:rsidRPr="004B0C0B">
        <w:rPr>
          <w:rFonts w:ascii="Times New Roman" w:hAnsi="Times New Roman" w:cs="Times New Roman"/>
          <w:sz w:val="24"/>
          <w:szCs w:val="24"/>
        </w:rPr>
        <w:t>webáruházban</w:t>
      </w:r>
      <w:proofErr w:type="spellEnd"/>
      <w:r w:rsidRPr="004B0C0B">
        <w:rPr>
          <w:rFonts w:ascii="Times New Roman" w:hAnsi="Times New Roman" w:cs="Times New Roman"/>
          <w:sz w:val="24"/>
          <w:szCs w:val="24"/>
        </w:rPr>
        <w:t xml:space="preserve"> kapható új termékek érkezéséről, akciókról, kedvezményekről, újdonságokról hírlevelet kapjon, valamint a sütik (</w:t>
      </w:r>
      <w:proofErr w:type="spellStart"/>
      <w:r w:rsidRPr="004B0C0B">
        <w:rPr>
          <w:rFonts w:ascii="Times New Roman" w:hAnsi="Times New Roman" w:cs="Times New Roman"/>
          <w:sz w:val="24"/>
          <w:szCs w:val="24"/>
        </w:rPr>
        <w:t>cookie</w:t>
      </w:r>
      <w:proofErr w:type="spellEnd"/>
      <w:r w:rsidRPr="004B0C0B">
        <w:rPr>
          <w:rFonts w:ascii="Times New Roman" w:hAnsi="Times New Roman" w:cs="Times New Roman"/>
          <w:sz w:val="24"/>
          <w:szCs w:val="24"/>
        </w:rPr>
        <w:t>)</w:t>
      </w:r>
      <w:proofErr w:type="gramEnd"/>
      <w:r w:rsidRPr="004B0C0B">
        <w:rPr>
          <w:rFonts w:ascii="Times New Roman" w:hAnsi="Times New Roman" w:cs="Times New Roman"/>
          <w:sz w:val="24"/>
          <w:szCs w:val="24"/>
        </w:rPr>
        <w:t xml:space="preserve"> alkalmazásához. E hozzájárulások nélkül az adatkezelő nem küld hírlevelet és a felhasználó nem használhatja a </w:t>
      </w:r>
      <w:proofErr w:type="spellStart"/>
      <w:r w:rsidRPr="004B0C0B">
        <w:rPr>
          <w:rFonts w:ascii="Times New Roman" w:hAnsi="Times New Roman" w:cs="Times New Roman"/>
          <w:sz w:val="24"/>
          <w:szCs w:val="24"/>
        </w:rPr>
        <w:t>webáruház</w:t>
      </w:r>
      <w:proofErr w:type="spellEnd"/>
      <w:r w:rsidRPr="004B0C0B">
        <w:rPr>
          <w:rFonts w:ascii="Times New Roman" w:hAnsi="Times New Roman" w:cs="Times New Roman"/>
          <w:sz w:val="24"/>
          <w:szCs w:val="24"/>
        </w:rPr>
        <w:t xml:space="preserve"> sütikkel érintett oldalait.  Egyéb esetben az adatkezelés hozzájárulás nélkül is szabályos. </w:t>
      </w: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Regisztrációkor és megrendeléskor a felhasználónak a következő személyes adatokat kell megadnia: teljes név, telefonszám, e-mail cím, utca, házszám, település, irányítószám, cégadatok (amennyiben nem magánszemélyként regisztrál): vállalkozás neve, adószáma, cégjegyzékszáma. Regisztráció a felhasználó hozzájárulásával történik. Rendelésnél a szerződés teljesítéséhez szükséges a személyes adatok megadása.</w:t>
      </w: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Az adatkezelő a regisztráció, rendelés során megadott e-mail címre nem küld levelet, kivéve a szükséges tájékoztató e-maileket pl.: a regisztráció, a megrendelés visszaigazolásáról szóló e-mailt.</w:t>
      </w: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 xml:space="preserve">Az adatkezelő a </w:t>
      </w:r>
      <w:proofErr w:type="spellStart"/>
      <w:r w:rsidRPr="004B0C0B">
        <w:rPr>
          <w:rFonts w:ascii="Times New Roman" w:hAnsi="Times New Roman" w:cs="Times New Roman"/>
          <w:sz w:val="24"/>
          <w:szCs w:val="24"/>
        </w:rPr>
        <w:t>webáruház</w:t>
      </w:r>
      <w:proofErr w:type="spellEnd"/>
      <w:r w:rsidRPr="004B0C0B">
        <w:rPr>
          <w:rFonts w:ascii="Times New Roman" w:hAnsi="Times New Roman" w:cs="Times New Roman"/>
          <w:sz w:val="24"/>
          <w:szCs w:val="24"/>
        </w:rPr>
        <w:t xml:space="preserve"> használata során a felhasználóról és a böngészésre használt eszközről a következő adatokat rögzítheti, kezelheti:</w:t>
      </w:r>
    </w:p>
    <w:p w:rsidR="004B0C0B" w:rsidRPr="004B0C0B" w:rsidRDefault="004B0C0B" w:rsidP="004B0C0B">
      <w:pPr>
        <w:pStyle w:val="Listaszerbekezds"/>
        <w:numPr>
          <w:ilvl w:val="0"/>
          <w:numId w:val="3"/>
        </w:numPr>
        <w:spacing w:after="0" w:line="276" w:lineRule="auto"/>
        <w:jc w:val="both"/>
        <w:rPr>
          <w:rFonts w:ascii="Times New Roman" w:hAnsi="Times New Roman" w:cs="Times New Roman"/>
          <w:sz w:val="24"/>
          <w:szCs w:val="24"/>
        </w:rPr>
      </w:pPr>
      <w:r w:rsidRPr="004B0C0B">
        <w:rPr>
          <w:rFonts w:ascii="Times New Roman" w:hAnsi="Times New Roman" w:cs="Times New Roman"/>
          <w:sz w:val="24"/>
          <w:szCs w:val="24"/>
        </w:rPr>
        <w:t>a felhasználó által használt IP cím,</w:t>
      </w:r>
    </w:p>
    <w:p w:rsidR="004B0C0B" w:rsidRPr="004B0C0B" w:rsidRDefault="004B0C0B" w:rsidP="004B0C0B">
      <w:pPr>
        <w:pStyle w:val="Listaszerbekezds"/>
        <w:numPr>
          <w:ilvl w:val="0"/>
          <w:numId w:val="3"/>
        </w:numPr>
        <w:spacing w:after="0" w:line="276" w:lineRule="auto"/>
        <w:jc w:val="both"/>
        <w:rPr>
          <w:rFonts w:ascii="Times New Roman" w:hAnsi="Times New Roman" w:cs="Times New Roman"/>
          <w:sz w:val="24"/>
          <w:szCs w:val="24"/>
        </w:rPr>
      </w:pPr>
      <w:r w:rsidRPr="004B0C0B">
        <w:rPr>
          <w:rFonts w:ascii="Times New Roman" w:hAnsi="Times New Roman" w:cs="Times New Roman"/>
          <w:sz w:val="24"/>
          <w:szCs w:val="24"/>
        </w:rPr>
        <w:t>a böngésző típusa,</w:t>
      </w:r>
    </w:p>
    <w:p w:rsidR="004B0C0B" w:rsidRPr="004B0C0B" w:rsidRDefault="004B0C0B" w:rsidP="004B0C0B">
      <w:pPr>
        <w:pStyle w:val="Listaszerbekezds"/>
        <w:numPr>
          <w:ilvl w:val="0"/>
          <w:numId w:val="3"/>
        </w:numPr>
        <w:spacing w:after="0" w:line="276" w:lineRule="auto"/>
        <w:jc w:val="both"/>
        <w:rPr>
          <w:rFonts w:ascii="Times New Roman" w:hAnsi="Times New Roman" w:cs="Times New Roman"/>
          <w:sz w:val="24"/>
          <w:szCs w:val="24"/>
        </w:rPr>
      </w:pPr>
      <w:r w:rsidRPr="004B0C0B">
        <w:rPr>
          <w:rFonts w:ascii="Times New Roman" w:hAnsi="Times New Roman" w:cs="Times New Roman"/>
          <w:sz w:val="24"/>
          <w:szCs w:val="24"/>
        </w:rPr>
        <w:t>az eszköz operációs rendszerének beállításai</w:t>
      </w:r>
    </w:p>
    <w:p w:rsidR="004B0C0B" w:rsidRPr="004B0C0B" w:rsidRDefault="004B0C0B" w:rsidP="004B0C0B">
      <w:pPr>
        <w:pStyle w:val="Listaszerbekezds"/>
        <w:numPr>
          <w:ilvl w:val="0"/>
          <w:numId w:val="3"/>
        </w:numPr>
        <w:spacing w:after="0" w:line="276" w:lineRule="auto"/>
        <w:jc w:val="both"/>
        <w:rPr>
          <w:rFonts w:ascii="Times New Roman" w:hAnsi="Times New Roman" w:cs="Times New Roman"/>
          <w:sz w:val="24"/>
          <w:szCs w:val="24"/>
        </w:rPr>
      </w:pPr>
      <w:r w:rsidRPr="004B0C0B">
        <w:rPr>
          <w:rFonts w:ascii="Times New Roman" w:hAnsi="Times New Roman" w:cs="Times New Roman"/>
          <w:sz w:val="24"/>
          <w:szCs w:val="24"/>
        </w:rPr>
        <w:t>látogatás időpontja</w:t>
      </w:r>
    </w:p>
    <w:p w:rsidR="004B0C0B" w:rsidRPr="004B0C0B" w:rsidRDefault="004B0C0B" w:rsidP="004B0C0B">
      <w:pPr>
        <w:pStyle w:val="Listaszerbekezds"/>
        <w:numPr>
          <w:ilvl w:val="0"/>
          <w:numId w:val="3"/>
        </w:numPr>
        <w:spacing w:after="0" w:line="276" w:lineRule="auto"/>
        <w:jc w:val="both"/>
        <w:rPr>
          <w:rFonts w:ascii="Times New Roman" w:hAnsi="Times New Roman" w:cs="Times New Roman"/>
          <w:sz w:val="24"/>
          <w:szCs w:val="24"/>
        </w:rPr>
      </w:pPr>
      <w:r w:rsidRPr="004B0C0B">
        <w:rPr>
          <w:rFonts w:ascii="Times New Roman" w:hAnsi="Times New Roman" w:cs="Times New Roman"/>
          <w:sz w:val="24"/>
          <w:szCs w:val="24"/>
        </w:rPr>
        <w:t>látogatott oldalak</w:t>
      </w:r>
    </w:p>
    <w:p w:rsidR="004B0C0B" w:rsidRPr="004B0C0B" w:rsidRDefault="004B0C0B" w:rsidP="004B0C0B">
      <w:pPr>
        <w:pStyle w:val="Listaszerbekezds"/>
        <w:numPr>
          <w:ilvl w:val="0"/>
          <w:numId w:val="3"/>
        </w:numPr>
        <w:spacing w:after="0" w:line="276" w:lineRule="auto"/>
        <w:jc w:val="both"/>
        <w:rPr>
          <w:rFonts w:ascii="Times New Roman" w:hAnsi="Times New Roman" w:cs="Times New Roman"/>
          <w:sz w:val="24"/>
          <w:szCs w:val="24"/>
        </w:rPr>
      </w:pPr>
      <w:r w:rsidRPr="004B0C0B">
        <w:rPr>
          <w:rFonts w:ascii="Times New Roman" w:hAnsi="Times New Roman" w:cs="Times New Roman"/>
          <w:sz w:val="24"/>
          <w:szCs w:val="24"/>
        </w:rPr>
        <w:t xml:space="preserve">weboldalak adatai, ahonnan a felhasználó eljutott a </w:t>
      </w:r>
      <w:proofErr w:type="spellStart"/>
      <w:r w:rsidRPr="004B0C0B">
        <w:rPr>
          <w:rFonts w:ascii="Times New Roman" w:hAnsi="Times New Roman" w:cs="Times New Roman"/>
          <w:sz w:val="24"/>
          <w:szCs w:val="24"/>
        </w:rPr>
        <w:t>webáruházba</w:t>
      </w:r>
      <w:proofErr w:type="spellEnd"/>
    </w:p>
    <w:p w:rsidR="004B0C0B" w:rsidRPr="004B0C0B" w:rsidRDefault="004B0C0B" w:rsidP="004B0C0B">
      <w:pPr>
        <w:pStyle w:val="Listaszerbekezds"/>
        <w:numPr>
          <w:ilvl w:val="0"/>
          <w:numId w:val="3"/>
        </w:numPr>
        <w:spacing w:after="0" w:line="276" w:lineRule="auto"/>
        <w:jc w:val="both"/>
        <w:rPr>
          <w:rFonts w:ascii="Times New Roman" w:hAnsi="Times New Roman" w:cs="Times New Roman"/>
          <w:sz w:val="24"/>
          <w:szCs w:val="24"/>
        </w:rPr>
      </w:pPr>
      <w:r w:rsidRPr="004B0C0B">
        <w:rPr>
          <w:rFonts w:ascii="Times New Roman" w:hAnsi="Times New Roman" w:cs="Times New Roman"/>
          <w:sz w:val="24"/>
          <w:szCs w:val="24"/>
        </w:rPr>
        <w:lastRenderedPageBreak/>
        <w:t>kattintás.</w:t>
      </w:r>
    </w:p>
    <w:p w:rsidR="004B0C0B" w:rsidRPr="004B0C0B" w:rsidRDefault="004B0C0B" w:rsidP="004B0C0B">
      <w:pPr>
        <w:pStyle w:val="Listaszerbekezds"/>
        <w:numPr>
          <w:ilvl w:val="1"/>
          <w:numId w:val="2"/>
        </w:numPr>
        <w:spacing w:after="0" w:line="276" w:lineRule="auto"/>
        <w:jc w:val="both"/>
        <w:rPr>
          <w:rFonts w:ascii="Times New Roman" w:hAnsi="Times New Roman" w:cs="Times New Roman"/>
          <w:sz w:val="24"/>
          <w:szCs w:val="24"/>
        </w:rPr>
      </w:pPr>
      <w:r w:rsidRPr="004B0C0B">
        <w:rPr>
          <w:rFonts w:ascii="Times New Roman" w:hAnsi="Times New Roman" w:cs="Times New Roman"/>
          <w:sz w:val="24"/>
          <w:szCs w:val="24"/>
        </w:rPr>
        <w:t>Technikailag elengedhetetlenül szükséges munkamenet a sütik (</w:t>
      </w:r>
      <w:proofErr w:type="spellStart"/>
      <w:r w:rsidRPr="004B0C0B">
        <w:rPr>
          <w:rFonts w:ascii="Times New Roman" w:hAnsi="Times New Roman" w:cs="Times New Roman"/>
          <w:sz w:val="24"/>
          <w:szCs w:val="24"/>
        </w:rPr>
        <w:t>cookie</w:t>
      </w:r>
      <w:proofErr w:type="spellEnd"/>
      <w:r w:rsidRPr="004B0C0B">
        <w:rPr>
          <w:rFonts w:ascii="Times New Roman" w:hAnsi="Times New Roman" w:cs="Times New Roman"/>
          <w:sz w:val="24"/>
          <w:szCs w:val="24"/>
        </w:rPr>
        <w:t xml:space="preserve">) használata. Célja a </w:t>
      </w:r>
      <w:proofErr w:type="spellStart"/>
      <w:r w:rsidRPr="004B0C0B">
        <w:rPr>
          <w:rFonts w:ascii="Times New Roman" w:hAnsi="Times New Roman" w:cs="Times New Roman"/>
          <w:sz w:val="24"/>
          <w:szCs w:val="24"/>
        </w:rPr>
        <w:t>webáruház</w:t>
      </w:r>
      <w:proofErr w:type="spellEnd"/>
      <w:r w:rsidRPr="004B0C0B">
        <w:rPr>
          <w:rFonts w:ascii="Times New Roman" w:hAnsi="Times New Roman" w:cs="Times New Roman"/>
          <w:sz w:val="24"/>
          <w:szCs w:val="24"/>
        </w:rPr>
        <w:t xml:space="preserve"> megfelelő működésének biz</w:t>
      </w:r>
      <w:r w:rsidR="004B1066">
        <w:rPr>
          <w:rFonts w:ascii="Times New Roman" w:hAnsi="Times New Roman" w:cs="Times New Roman"/>
          <w:sz w:val="24"/>
          <w:szCs w:val="24"/>
        </w:rPr>
        <w:t>tosítása, a funkciók teljes körű</w:t>
      </w:r>
      <w:r w:rsidRPr="004B0C0B">
        <w:rPr>
          <w:rFonts w:ascii="Times New Roman" w:hAnsi="Times New Roman" w:cs="Times New Roman"/>
          <w:sz w:val="24"/>
          <w:szCs w:val="24"/>
        </w:rPr>
        <w:t xml:space="preserve"> használata. A Felhasználó a süti alkalmazást tilthatja a böngésző Eszközök/Beállítások menüjében, de ebben az esetben előfordulhat, hogy a </w:t>
      </w:r>
      <w:proofErr w:type="spellStart"/>
      <w:r w:rsidRPr="004B0C0B">
        <w:rPr>
          <w:rFonts w:ascii="Times New Roman" w:hAnsi="Times New Roman" w:cs="Times New Roman"/>
          <w:sz w:val="24"/>
          <w:szCs w:val="24"/>
        </w:rPr>
        <w:t>webáruház</w:t>
      </w:r>
      <w:proofErr w:type="spellEnd"/>
      <w:r w:rsidRPr="004B0C0B">
        <w:rPr>
          <w:rFonts w:ascii="Times New Roman" w:hAnsi="Times New Roman" w:cs="Times New Roman"/>
          <w:sz w:val="24"/>
          <w:szCs w:val="24"/>
        </w:rPr>
        <w:t xml:space="preserve"> bizonyos funkciói nem működnek megfelelően. Az átmeneti sütik adatkezelésének időtartama az aktuális látogatásra vonatkozik, a böngésző bezárásával a sütik e fajtája automatikusan törlődik az eszközéről. Ezek arra szolgálnak, hogy a </w:t>
      </w:r>
      <w:proofErr w:type="spellStart"/>
      <w:r w:rsidRPr="004B0C0B">
        <w:rPr>
          <w:rFonts w:ascii="Times New Roman" w:hAnsi="Times New Roman" w:cs="Times New Roman"/>
          <w:sz w:val="24"/>
          <w:szCs w:val="24"/>
        </w:rPr>
        <w:t>webáruház</w:t>
      </w:r>
      <w:proofErr w:type="spellEnd"/>
      <w:r w:rsidRPr="004B0C0B">
        <w:rPr>
          <w:rFonts w:ascii="Times New Roman" w:hAnsi="Times New Roman" w:cs="Times New Roman"/>
          <w:sz w:val="24"/>
          <w:szCs w:val="24"/>
        </w:rPr>
        <w:t xml:space="preserve"> hatékonyabban és biztonságosabban tudjon működni. Ezen adatkezelés jogalapja az elektronikus kereskedelmi szolgáltatások, valamint az információs társadalmi szolgáltatások egyes kérdéseiről szóló 2001. CVIII. törvény 13/A. § (3) bekezdése, mely szerint a szolgáltató a szolgáltatás nyújtása céljából kezelheti azon személyes adatokat, melyek a szolgáltatás nyújtásához technikailag elengedhetetlenek. </w:t>
      </w:r>
    </w:p>
    <w:p w:rsidR="004B0C0B" w:rsidRPr="004B0C0B" w:rsidRDefault="004B0C0B" w:rsidP="004B0C0B">
      <w:pPr>
        <w:pStyle w:val="Listaszerbekezds"/>
        <w:numPr>
          <w:ilvl w:val="1"/>
          <w:numId w:val="2"/>
        </w:numPr>
        <w:spacing w:after="0" w:line="276" w:lineRule="auto"/>
        <w:jc w:val="both"/>
        <w:rPr>
          <w:rFonts w:ascii="Times New Roman" w:hAnsi="Times New Roman" w:cs="Times New Roman"/>
          <w:sz w:val="24"/>
          <w:szCs w:val="24"/>
        </w:rPr>
      </w:pPr>
      <w:r w:rsidRPr="004B0C0B">
        <w:rPr>
          <w:rFonts w:ascii="Times New Roman" w:hAnsi="Times New Roman" w:cs="Times New Roman"/>
          <w:sz w:val="24"/>
          <w:szCs w:val="24"/>
        </w:rPr>
        <w:t>A használatot elősegítő sütik megjegyzik a felhasználó választásait. Ezek a sütik a sütiben tárolt beállításokat jelentik. Az ada</w:t>
      </w:r>
      <w:r w:rsidR="004B1066">
        <w:rPr>
          <w:rFonts w:ascii="Times New Roman" w:hAnsi="Times New Roman" w:cs="Times New Roman"/>
          <w:sz w:val="24"/>
          <w:szCs w:val="24"/>
        </w:rPr>
        <w:t>t</w:t>
      </w:r>
      <w:r w:rsidRPr="004B0C0B">
        <w:rPr>
          <w:rFonts w:ascii="Times New Roman" w:hAnsi="Times New Roman" w:cs="Times New Roman"/>
          <w:sz w:val="24"/>
          <w:szCs w:val="24"/>
        </w:rPr>
        <w:t xml:space="preserve">kezelés jogalapja a felhasználó hozzájárulása. Az adatkezelés célja a felhasználói élmény növelése, a </w:t>
      </w:r>
      <w:proofErr w:type="spellStart"/>
      <w:r w:rsidRPr="004B0C0B">
        <w:rPr>
          <w:rFonts w:ascii="Times New Roman" w:hAnsi="Times New Roman" w:cs="Times New Roman"/>
          <w:sz w:val="24"/>
          <w:szCs w:val="24"/>
        </w:rPr>
        <w:t>webáruház</w:t>
      </w:r>
      <w:proofErr w:type="spellEnd"/>
      <w:r w:rsidRPr="004B0C0B">
        <w:rPr>
          <w:rFonts w:ascii="Times New Roman" w:hAnsi="Times New Roman" w:cs="Times New Roman"/>
          <w:sz w:val="24"/>
          <w:szCs w:val="24"/>
        </w:rPr>
        <w:t xml:space="preserve"> használatának kényelmesebbé tétele. Ezek az adatok a felhasználó eszközén vannak, a </w:t>
      </w:r>
      <w:proofErr w:type="spellStart"/>
      <w:r w:rsidRPr="004B0C0B">
        <w:rPr>
          <w:rFonts w:ascii="Times New Roman" w:hAnsi="Times New Roman" w:cs="Times New Roman"/>
          <w:sz w:val="24"/>
          <w:szCs w:val="24"/>
        </w:rPr>
        <w:t>webáruház</w:t>
      </w:r>
      <w:proofErr w:type="spellEnd"/>
      <w:r w:rsidRPr="004B0C0B">
        <w:rPr>
          <w:rFonts w:ascii="Times New Roman" w:hAnsi="Times New Roman" w:cs="Times New Roman"/>
          <w:sz w:val="24"/>
          <w:szCs w:val="24"/>
        </w:rPr>
        <w:t xml:space="preserve"> csak hozzáfér, az adatkezelő nem használja fel személyazonosság megállapítására. </w:t>
      </w:r>
    </w:p>
    <w:p w:rsidR="004B0C0B" w:rsidRDefault="004B0C0B" w:rsidP="004B0C0B">
      <w:pPr>
        <w:pStyle w:val="Listaszerbekezds"/>
        <w:numPr>
          <w:ilvl w:val="1"/>
          <w:numId w:val="2"/>
        </w:numPr>
        <w:spacing w:after="0" w:line="276" w:lineRule="auto"/>
        <w:jc w:val="both"/>
        <w:rPr>
          <w:rFonts w:ascii="Times New Roman" w:hAnsi="Times New Roman" w:cs="Times New Roman"/>
          <w:sz w:val="24"/>
          <w:szCs w:val="24"/>
        </w:rPr>
      </w:pPr>
      <w:r w:rsidRPr="004B0C0B">
        <w:rPr>
          <w:rFonts w:ascii="Times New Roman" w:hAnsi="Times New Roman" w:cs="Times New Roman"/>
          <w:sz w:val="24"/>
          <w:szCs w:val="24"/>
        </w:rPr>
        <w:t xml:space="preserve">A teljesítményt biztosító sütik információt gyűjtenek a felhasználó </w:t>
      </w:r>
      <w:proofErr w:type="spellStart"/>
      <w:r w:rsidRPr="004B0C0B">
        <w:rPr>
          <w:rFonts w:ascii="Times New Roman" w:hAnsi="Times New Roman" w:cs="Times New Roman"/>
          <w:sz w:val="24"/>
          <w:szCs w:val="24"/>
        </w:rPr>
        <w:t>webáruházban</w:t>
      </w:r>
      <w:proofErr w:type="spellEnd"/>
      <w:r w:rsidRPr="004B0C0B">
        <w:rPr>
          <w:rFonts w:ascii="Times New Roman" w:hAnsi="Times New Roman" w:cs="Times New Roman"/>
          <w:sz w:val="24"/>
          <w:szCs w:val="24"/>
        </w:rPr>
        <w:t xml:space="preserve"> történő viselkedéséről, kattintásokról, eltöltött időről. Ezek harmadik fél alkalmazásai (</w:t>
      </w:r>
      <w:proofErr w:type="spellStart"/>
      <w:r w:rsidRPr="004B0C0B">
        <w:rPr>
          <w:rFonts w:ascii="Times New Roman" w:hAnsi="Times New Roman" w:cs="Times New Roman"/>
          <w:sz w:val="24"/>
          <w:szCs w:val="24"/>
        </w:rPr>
        <w:t>Smartsupp</w:t>
      </w:r>
      <w:proofErr w:type="spellEnd"/>
      <w:r w:rsidRPr="004B0C0B">
        <w:rPr>
          <w:rFonts w:ascii="Times New Roman" w:hAnsi="Times New Roman" w:cs="Times New Roman"/>
          <w:sz w:val="24"/>
          <w:szCs w:val="24"/>
        </w:rPr>
        <w:t xml:space="preserve">, </w:t>
      </w:r>
      <w:proofErr w:type="spellStart"/>
      <w:r w:rsidRPr="004B0C0B">
        <w:rPr>
          <w:rFonts w:ascii="Times New Roman" w:hAnsi="Times New Roman" w:cs="Times New Roman"/>
          <w:sz w:val="24"/>
          <w:szCs w:val="24"/>
        </w:rPr>
        <w:t>Google</w:t>
      </w:r>
      <w:proofErr w:type="spellEnd"/>
      <w:r w:rsidRPr="004B0C0B">
        <w:rPr>
          <w:rFonts w:ascii="Times New Roman" w:hAnsi="Times New Roman" w:cs="Times New Roman"/>
          <w:sz w:val="24"/>
          <w:szCs w:val="24"/>
        </w:rPr>
        <w:t xml:space="preserve">). Az adatkezelés jogalapja a felhasználó hozzájárulása. Az adatkezelés célja a </w:t>
      </w:r>
      <w:proofErr w:type="spellStart"/>
      <w:r w:rsidRPr="004B0C0B">
        <w:rPr>
          <w:rFonts w:ascii="Times New Roman" w:hAnsi="Times New Roman" w:cs="Times New Roman"/>
          <w:sz w:val="24"/>
          <w:szCs w:val="24"/>
        </w:rPr>
        <w:t>webáruház</w:t>
      </w:r>
      <w:proofErr w:type="spellEnd"/>
      <w:r w:rsidRPr="004B0C0B">
        <w:rPr>
          <w:rFonts w:ascii="Times New Roman" w:hAnsi="Times New Roman" w:cs="Times New Roman"/>
          <w:sz w:val="24"/>
          <w:szCs w:val="24"/>
        </w:rPr>
        <w:t xml:space="preserve"> elemzése, reklámajánlatok küldése. Ezen információkat az adatkezelő kizárólag a </w:t>
      </w:r>
      <w:proofErr w:type="spellStart"/>
      <w:r w:rsidRPr="004B0C0B">
        <w:rPr>
          <w:rFonts w:ascii="Times New Roman" w:hAnsi="Times New Roman" w:cs="Times New Roman"/>
          <w:sz w:val="24"/>
          <w:szCs w:val="24"/>
        </w:rPr>
        <w:t>webáruház</w:t>
      </w:r>
      <w:proofErr w:type="spellEnd"/>
      <w:r w:rsidRPr="004B0C0B">
        <w:rPr>
          <w:rFonts w:ascii="Times New Roman" w:hAnsi="Times New Roman" w:cs="Times New Roman"/>
          <w:sz w:val="24"/>
          <w:szCs w:val="24"/>
        </w:rPr>
        <w:t xml:space="preserve"> technikai üzemeltetése érdekében és statisztikai célokra használja fel.</w:t>
      </w:r>
    </w:p>
    <w:p w:rsidR="004B0C0B" w:rsidRPr="004B0C0B" w:rsidRDefault="004B0C0B" w:rsidP="004B0C0B">
      <w:pPr>
        <w:spacing w:after="0" w:line="276" w:lineRule="auto"/>
        <w:ind w:left="1080" w:firstLine="0"/>
        <w:jc w:val="both"/>
        <w:rPr>
          <w:rFonts w:ascii="Times New Roman" w:hAnsi="Times New Roman" w:cs="Times New Roman"/>
          <w:sz w:val="24"/>
          <w:szCs w:val="24"/>
        </w:rPr>
      </w:pPr>
    </w:p>
    <w:p w:rsidR="004B0C0B" w:rsidRPr="004B0C0B" w:rsidRDefault="004B0C0B" w:rsidP="004B0C0B">
      <w:pPr>
        <w:numPr>
          <w:ilvl w:val="0"/>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b/>
          <w:sz w:val="24"/>
          <w:szCs w:val="24"/>
        </w:rPr>
        <w:t>A SZEMÉLYES ADATOK FELDOLGOZÁSÁNAK CÉLJA</w:t>
      </w:r>
      <w:r w:rsidRPr="004B0C0B">
        <w:rPr>
          <w:rFonts w:ascii="Times New Roman" w:hAnsi="Times New Roman" w:cs="Times New Roman"/>
          <w:b/>
          <w:sz w:val="24"/>
          <w:szCs w:val="24"/>
        </w:rPr>
        <w:br/>
      </w: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 xml:space="preserve">A személyes adatok feldolgozásának célja számlák kiállítása a </w:t>
      </w:r>
      <w:proofErr w:type="spellStart"/>
      <w:r w:rsidRPr="004B0C0B">
        <w:rPr>
          <w:rFonts w:ascii="Times New Roman" w:hAnsi="Times New Roman" w:cs="Times New Roman"/>
          <w:sz w:val="24"/>
          <w:szCs w:val="24"/>
        </w:rPr>
        <w:t>webáruházban</w:t>
      </w:r>
      <w:proofErr w:type="spellEnd"/>
      <w:r w:rsidRPr="004B0C0B">
        <w:rPr>
          <w:rFonts w:ascii="Times New Roman" w:hAnsi="Times New Roman" w:cs="Times New Roman"/>
          <w:sz w:val="24"/>
          <w:szCs w:val="24"/>
        </w:rPr>
        <w:t xml:space="preserve"> történő vásárlásokhoz kapcsolódóan, üzleti kommunikáció, valamint az adatkezelő részéről az Ön személyére irányuló egyéb marketing tevékenységek végzése.</w:t>
      </w:r>
    </w:p>
    <w:p w:rsidR="004B0C0B" w:rsidRPr="004B0C0B" w:rsidRDefault="004B0C0B" w:rsidP="004B0C0B">
      <w:pPr>
        <w:contextualSpacing/>
        <w:jc w:val="both"/>
        <w:rPr>
          <w:rFonts w:ascii="Times New Roman" w:hAnsi="Times New Roman" w:cs="Times New Roman"/>
          <w:sz w:val="24"/>
          <w:szCs w:val="24"/>
        </w:rPr>
      </w:pPr>
    </w:p>
    <w:p w:rsidR="004B0C0B" w:rsidRPr="004B0C0B" w:rsidRDefault="004B0C0B" w:rsidP="004B0C0B">
      <w:pPr>
        <w:numPr>
          <w:ilvl w:val="1"/>
          <w:numId w:val="2"/>
        </w:numPr>
        <w:spacing w:after="0" w:line="276" w:lineRule="auto"/>
        <w:contextualSpacing/>
        <w:rPr>
          <w:rFonts w:ascii="Times New Roman" w:hAnsi="Times New Roman" w:cs="Times New Roman"/>
          <w:sz w:val="24"/>
          <w:szCs w:val="24"/>
        </w:rPr>
      </w:pPr>
      <w:r w:rsidRPr="004B0C0B">
        <w:rPr>
          <w:rFonts w:ascii="Times New Roman" w:hAnsi="Times New Roman" w:cs="Times New Roman"/>
          <w:sz w:val="24"/>
          <w:szCs w:val="24"/>
        </w:rPr>
        <w:t>Az adatkezelő részéről nem kerül sor automatikus egyéni döntéshozatalra a rendelet 22. cikke értelmében.</w:t>
      </w:r>
      <w:r w:rsidRPr="004B0C0B">
        <w:rPr>
          <w:rFonts w:ascii="Times New Roman" w:hAnsi="Times New Roman" w:cs="Times New Roman"/>
          <w:sz w:val="24"/>
          <w:szCs w:val="24"/>
        </w:rPr>
        <w:br/>
      </w:r>
    </w:p>
    <w:p w:rsidR="004B0C0B" w:rsidRPr="004B0C0B" w:rsidRDefault="004B0C0B" w:rsidP="004B0C0B">
      <w:pPr>
        <w:numPr>
          <w:ilvl w:val="0"/>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b/>
          <w:sz w:val="24"/>
          <w:szCs w:val="24"/>
        </w:rPr>
        <w:t>A SZEMÉLYES ADATOK TÁROLÁSÁNAK IDŐTARTAMA</w:t>
      </w:r>
    </w:p>
    <w:p w:rsidR="004B0C0B" w:rsidRPr="004B0C0B" w:rsidRDefault="004B0C0B" w:rsidP="004B0C0B">
      <w:pPr>
        <w:jc w:val="both"/>
        <w:rPr>
          <w:rFonts w:ascii="Times New Roman" w:hAnsi="Times New Roman" w:cs="Times New Roman"/>
          <w:b/>
          <w:sz w:val="24"/>
          <w:szCs w:val="24"/>
        </w:rPr>
      </w:pP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Az adatkezelő a felhasználó személyes adatait önkéntes hozz</w:t>
      </w:r>
      <w:r w:rsidR="004B1066">
        <w:rPr>
          <w:rFonts w:ascii="Times New Roman" w:hAnsi="Times New Roman" w:cs="Times New Roman"/>
          <w:sz w:val="24"/>
          <w:szCs w:val="24"/>
        </w:rPr>
        <w:t>á</w:t>
      </w:r>
      <w:r w:rsidRPr="004B0C0B">
        <w:rPr>
          <w:rFonts w:ascii="Times New Roman" w:hAnsi="Times New Roman" w:cs="Times New Roman"/>
          <w:sz w:val="24"/>
          <w:szCs w:val="24"/>
        </w:rPr>
        <w:t>járuláson alapuló adatkezelés esetén addig őrzi, amíg a felhasználó vissza nem vonja a személyes adatai feldolgozásához adott hozzájárulását (az e célból történő feldolgozáshoz).</w:t>
      </w: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Az adózás rendjéről szóló előírás alapján a kiállított számlákra 8 évig tartó megőrzési kötelezettség érvényesül.</w:t>
      </w:r>
    </w:p>
    <w:p w:rsidR="004B0C0B" w:rsidRPr="004B0C0B" w:rsidRDefault="004B0C0B" w:rsidP="004B0C0B">
      <w:pPr>
        <w:ind w:left="1440"/>
        <w:contextualSpacing/>
        <w:jc w:val="both"/>
        <w:rPr>
          <w:rFonts w:ascii="Times New Roman" w:hAnsi="Times New Roman" w:cs="Times New Roman"/>
          <w:sz w:val="24"/>
          <w:szCs w:val="24"/>
        </w:rPr>
      </w:pPr>
    </w:p>
    <w:p w:rsidR="004B0C0B" w:rsidRPr="004B0C0B" w:rsidRDefault="004B0C0B" w:rsidP="004B0C0B">
      <w:pPr>
        <w:pStyle w:val="Listaszerbekezds"/>
        <w:numPr>
          <w:ilvl w:val="0"/>
          <w:numId w:val="2"/>
        </w:numPr>
        <w:spacing w:after="0" w:line="276" w:lineRule="auto"/>
        <w:jc w:val="both"/>
        <w:rPr>
          <w:rFonts w:ascii="Times New Roman" w:hAnsi="Times New Roman" w:cs="Times New Roman"/>
          <w:b/>
          <w:sz w:val="24"/>
          <w:szCs w:val="24"/>
        </w:rPr>
      </w:pPr>
      <w:r w:rsidRPr="004B0C0B">
        <w:rPr>
          <w:rFonts w:ascii="Times New Roman" w:hAnsi="Times New Roman" w:cs="Times New Roman"/>
          <w:b/>
          <w:sz w:val="24"/>
          <w:szCs w:val="24"/>
        </w:rPr>
        <w:t>AZ ADATOKAT MEGISMERŐ SZEMÉLYEK</w:t>
      </w:r>
    </w:p>
    <w:p w:rsidR="004B0C0B" w:rsidRPr="004B0C0B" w:rsidRDefault="004B0C0B" w:rsidP="004B0C0B">
      <w:pPr>
        <w:pStyle w:val="Listaszerbekezds"/>
        <w:jc w:val="both"/>
        <w:rPr>
          <w:rFonts w:ascii="Times New Roman" w:hAnsi="Times New Roman" w:cs="Times New Roman"/>
          <w:b/>
          <w:sz w:val="24"/>
          <w:szCs w:val="24"/>
        </w:rPr>
      </w:pPr>
    </w:p>
    <w:p w:rsidR="004B0C0B" w:rsidRPr="004B0C0B" w:rsidRDefault="004B1066" w:rsidP="004B0C0B">
      <w:pPr>
        <w:pStyle w:val="Listaszerbekezds"/>
        <w:numPr>
          <w:ilvl w:val="1"/>
          <w:numId w:val="2"/>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Az adatokat elsősorba</w:t>
      </w:r>
      <w:r w:rsidR="004B0C0B" w:rsidRPr="004B0C0B">
        <w:rPr>
          <w:rFonts w:ascii="Times New Roman" w:hAnsi="Times New Roman" w:cs="Times New Roman"/>
          <w:sz w:val="24"/>
          <w:szCs w:val="24"/>
        </w:rPr>
        <w:t>n az adatkezelő, valamint az adatkezelővel munkaviszonyban álló személyek jogosultak megismerni, kezelni. Az alkalmazottakat titoktartási szabályok kötik, az adatokat bizalmasan kezelik, harmadik fél számára nem adhatják ki. Az adatkezelésben résztvevők feladatait, hozzáférési jogait és kötelezettségeit az adatkezelő belső szabályzatban szabályozza. Ezek betartásáért a munkavállalók munkajogi felelő</w:t>
      </w:r>
      <w:r>
        <w:rPr>
          <w:rFonts w:ascii="Times New Roman" w:hAnsi="Times New Roman" w:cs="Times New Roman"/>
          <w:sz w:val="24"/>
          <w:szCs w:val="24"/>
        </w:rPr>
        <w:t>s</w:t>
      </w:r>
      <w:r w:rsidR="004B0C0B" w:rsidRPr="004B0C0B">
        <w:rPr>
          <w:rFonts w:ascii="Times New Roman" w:hAnsi="Times New Roman" w:cs="Times New Roman"/>
          <w:sz w:val="24"/>
          <w:szCs w:val="24"/>
        </w:rPr>
        <w:t xml:space="preserve">séggel tartoznak. </w:t>
      </w:r>
    </w:p>
    <w:p w:rsidR="004B0C0B" w:rsidRPr="004B0C0B" w:rsidRDefault="004B0C0B" w:rsidP="004B0C0B">
      <w:pPr>
        <w:ind w:left="0" w:firstLine="0"/>
        <w:jc w:val="both"/>
        <w:rPr>
          <w:rFonts w:ascii="Times New Roman" w:hAnsi="Times New Roman" w:cs="Times New Roman"/>
          <w:sz w:val="24"/>
          <w:szCs w:val="24"/>
        </w:rPr>
      </w:pPr>
    </w:p>
    <w:p w:rsidR="004B0C0B" w:rsidRPr="004B0C0B" w:rsidRDefault="004B0C0B" w:rsidP="004B0C0B">
      <w:pPr>
        <w:numPr>
          <w:ilvl w:val="0"/>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b/>
          <w:sz w:val="24"/>
          <w:szCs w:val="24"/>
        </w:rPr>
        <w:t>A SZEMÉLYES ADATOK TOVÁBBI KEDVEZMÉNYEZETTJEI</w:t>
      </w:r>
    </w:p>
    <w:p w:rsidR="004B0C0B" w:rsidRPr="004B0C0B" w:rsidRDefault="004B0C0B" w:rsidP="004B0C0B">
      <w:pPr>
        <w:jc w:val="both"/>
        <w:rPr>
          <w:rFonts w:ascii="Times New Roman" w:hAnsi="Times New Roman" w:cs="Times New Roman"/>
          <w:b/>
          <w:sz w:val="24"/>
          <w:szCs w:val="24"/>
        </w:rPr>
      </w:pP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Az adatkezelő kizárólag olyan adatfeldolgozókat vesz igénybe, melyek megfelelő garanciát biztosítanak az adatkezelés jogszabályban előírt követelményeinek betartására.</w:t>
      </w:r>
    </w:p>
    <w:p w:rsidR="0061118E" w:rsidRDefault="004B0C0B" w:rsidP="0061118E">
      <w:pPr>
        <w:spacing w:beforeAutospacing="1" w:after="0" w:afterAutospacing="1" w:line="240" w:lineRule="auto"/>
        <w:ind w:left="240" w:firstLine="0"/>
        <w:jc w:val="both"/>
        <w:textAlignment w:val="top"/>
        <w:rPr>
          <w:rFonts w:ascii="Times New Roman" w:hAnsi="Times New Roman" w:cs="Times New Roman"/>
          <w:sz w:val="24"/>
          <w:szCs w:val="24"/>
        </w:rPr>
      </w:pPr>
      <w:r w:rsidRPr="004B0C0B">
        <w:rPr>
          <w:rFonts w:ascii="Times New Roman" w:hAnsi="Times New Roman" w:cs="Times New Roman"/>
          <w:sz w:val="24"/>
          <w:szCs w:val="24"/>
        </w:rPr>
        <w:t>A felhasználó személy</w:t>
      </w:r>
      <w:r w:rsidR="0061118E">
        <w:rPr>
          <w:rFonts w:ascii="Times New Roman" w:hAnsi="Times New Roman" w:cs="Times New Roman"/>
          <w:sz w:val="24"/>
          <w:szCs w:val="24"/>
        </w:rPr>
        <w:t xml:space="preserve">es adatainak adatfeldolgozói: </w:t>
      </w:r>
    </w:p>
    <w:p w:rsidR="004B0C0B" w:rsidRPr="0061118E" w:rsidRDefault="0061118E" w:rsidP="0061118E">
      <w:pPr>
        <w:spacing w:beforeAutospacing="1" w:after="0" w:afterAutospacing="1" w:line="240" w:lineRule="auto"/>
        <w:ind w:left="567" w:firstLine="0"/>
        <w:jc w:val="both"/>
        <w:textAlignment w:val="top"/>
        <w:rPr>
          <w:rFonts w:ascii="Times New Roman" w:eastAsia="Times New Roman" w:hAnsi="Times New Roman" w:cs="Times New Roman"/>
          <w:sz w:val="24"/>
          <w:szCs w:val="24"/>
        </w:rPr>
      </w:pPr>
      <w:proofErr w:type="spellStart"/>
      <w:r w:rsidRPr="0061118E">
        <w:rPr>
          <w:rFonts w:ascii="Times New Roman" w:hAnsi="Times New Roman" w:cs="Times New Roman"/>
          <w:sz w:val="24"/>
          <w:szCs w:val="24"/>
        </w:rPr>
        <w:t>Bohemiasofts.r.o</w:t>
      </w:r>
      <w:proofErr w:type="spellEnd"/>
      <w:r w:rsidRPr="0061118E">
        <w:rPr>
          <w:rFonts w:ascii="Times New Roman" w:hAnsi="Times New Roman" w:cs="Times New Roman"/>
          <w:sz w:val="24"/>
          <w:szCs w:val="24"/>
        </w:rPr>
        <w:t xml:space="preserve">. 37001 </w:t>
      </w:r>
      <w:proofErr w:type="spellStart"/>
      <w:r w:rsidRPr="0061118E">
        <w:rPr>
          <w:rFonts w:ascii="Times New Roman" w:hAnsi="Times New Roman" w:cs="Times New Roman"/>
          <w:sz w:val="24"/>
          <w:szCs w:val="24"/>
        </w:rPr>
        <w:t>Rudolfovska</w:t>
      </w:r>
      <w:proofErr w:type="spellEnd"/>
      <w:r w:rsidRPr="0061118E">
        <w:rPr>
          <w:rFonts w:ascii="Times New Roman" w:hAnsi="Times New Roman" w:cs="Times New Roman"/>
          <w:sz w:val="24"/>
          <w:szCs w:val="24"/>
        </w:rPr>
        <w:t xml:space="preserve"> 85. </w:t>
      </w:r>
      <w:proofErr w:type="spellStart"/>
      <w:r w:rsidRPr="0061118E">
        <w:rPr>
          <w:rFonts w:ascii="Times New Roman" w:hAnsi="Times New Roman" w:cs="Times New Roman"/>
          <w:sz w:val="24"/>
          <w:szCs w:val="24"/>
        </w:rPr>
        <w:t>Ceske</w:t>
      </w:r>
      <w:proofErr w:type="spellEnd"/>
      <w:r w:rsidRPr="0061118E">
        <w:rPr>
          <w:rFonts w:ascii="Times New Roman" w:hAnsi="Times New Roman" w:cs="Times New Roman"/>
          <w:sz w:val="24"/>
          <w:szCs w:val="24"/>
        </w:rPr>
        <w:t xml:space="preserve"> </w:t>
      </w:r>
      <w:proofErr w:type="spellStart"/>
      <w:r w:rsidRPr="0061118E">
        <w:rPr>
          <w:rFonts w:ascii="Times New Roman" w:hAnsi="Times New Roman" w:cs="Times New Roman"/>
          <w:sz w:val="24"/>
          <w:szCs w:val="24"/>
        </w:rPr>
        <w:t>Budejovice</w:t>
      </w:r>
      <w:proofErr w:type="spellEnd"/>
      <w:r w:rsidRPr="0061118E">
        <w:rPr>
          <w:rFonts w:ascii="Times New Roman" w:hAnsi="Times New Roman" w:cs="Times New Roman"/>
          <w:sz w:val="24"/>
          <w:szCs w:val="24"/>
        </w:rPr>
        <w:t xml:space="preserve"> Csehország</w:t>
      </w:r>
      <w:r w:rsidR="004B0C0B" w:rsidRPr="0061118E">
        <w:rPr>
          <w:rFonts w:ascii="Times New Roman" w:hAnsi="Times New Roman" w:cs="Times New Roman"/>
          <w:sz w:val="24"/>
          <w:szCs w:val="24"/>
        </w:rPr>
        <w:t xml:space="preserve"> (a szerver ke</w:t>
      </w:r>
      <w:r w:rsidRPr="0061118E">
        <w:rPr>
          <w:rFonts w:ascii="Times New Roman" w:hAnsi="Times New Roman" w:cs="Times New Roman"/>
          <w:sz w:val="24"/>
          <w:szCs w:val="24"/>
        </w:rPr>
        <w:t xml:space="preserve">zelője); </w:t>
      </w:r>
      <w:proofErr w:type="spellStart"/>
      <w:r w:rsidRPr="0061118E">
        <w:rPr>
          <w:rFonts w:ascii="Times New Roman" w:hAnsi="Times New Roman" w:cs="Times New Roman"/>
          <w:sz w:val="24"/>
          <w:szCs w:val="24"/>
        </w:rPr>
        <w:t>Unihosts.r.o</w:t>
      </w:r>
      <w:proofErr w:type="spellEnd"/>
      <w:r w:rsidRPr="0061118E">
        <w:rPr>
          <w:rFonts w:ascii="Times New Roman" w:hAnsi="Times New Roman" w:cs="Times New Roman"/>
          <w:sz w:val="24"/>
          <w:szCs w:val="24"/>
        </w:rPr>
        <w:t xml:space="preserve">. 17000 </w:t>
      </w:r>
      <w:proofErr w:type="spellStart"/>
      <w:r w:rsidRPr="0061118E">
        <w:rPr>
          <w:rFonts w:ascii="Times New Roman" w:hAnsi="Times New Roman" w:cs="Times New Roman"/>
          <w:sz w:val="24"/>
          <w:szCs w:val="24"/>
        </w:rPr>
        <w:t>Sochora</w:t>
      </w:r>
      <w:proofErr w:type="spellEnd"/>
      <w:r w:rsidRPr="0061118E">
        <w:rPr>
          <w:rFonts w:ascii="Times New Roman" w:hAnsi="Times New Roman" w:cs="Times New Roman"/>
          <w:sz w:val="24"/>
          <w:szCs w:val="24"/>
        </w:rPr>
        <w:t xml:space="preserve"> 694/24 </w:t>
      </w:r>
      <w:proofErr w:type="spellStart"/>
      <w:r w:rsidRPr="0061118E">
        <w:rPr>
          <w:rFonts w:ascii="Times New Roman" w:hAnsi="Times New Roman" w:cs="Times New Roman"/>
          <w:sz w:val="24"/>
          <w:szCs w:val="24"/>
        </w:rPr>
        <w:t>Praha</w:t>
      </w:r>
      <w:proofErr w:type="spellEnd"/>
      <w:r w:rsidRPr="0061118E">
        <w:rPr>
          <w:rFonts w:ascii="Times New Roman" w:hAnsi="Times New Roman" w:cs="Times New Roman"/>
          <w:sz w:val="24"/>
          <w:szCs w:val="24"/>
        </w:rPr>
        <w:t xml:space="preserve"> Csehország (a szerver kezelője); Casablanca INT 15000 </w:t>
      </w:r>
      <w:proofErr w:type="spellStart"/>
      <w:r w:rsidRPr="0061118E">
        <w:rPr>
          <w:rFonts w:ascii="Times New Roman" w:hAnsi="Times New Roman" w:cs="Times New Roman"/>
          <w:sz w:val="24"/>
          <w:szCs w:val="24"/>
        </w:rPr>
        <w:t>Kosire</w:t>
      </w:r>
      <w:proofErr w:type="spellEnd"/>
      <w:r w:rsidRPr="0061118E">
        <w:rPr>
          <w:rFonts w:ascii="Times New Roman" w:hAnsi="Times New Roman" w:cs="Times New Roman"/>
          <w:sz w:val="24"/>
          <w:szCs w:val="24"/>
        </w:rPr>
        <w:t xml:space="preserve"> </w:t>
      </w:r>
      <w:proofErr w:type="spellStart"/>
      <w:r w:rsidRPr="0061118E">
        <w:rPr>
          <w:rFonts w:ascii="Times New Roman" w:hAnsi="Times New Roman" w:cs="Times New Roman"/>
          <w:sz w:val="24"/>
          <w:szCs w:val="24"/>
        </w:rPr>
        <w:t>Plzenska</w:t>
      </w:r>
      <w:proofErr w:type="spellEnd"/>
      <w:r w:rsidRPr="0061118E">
        <w:rPr>
          <w:rFonts w:ascii="Times New Roman" w:hAnsi="Times New Roman" w:cs="Times New Roman"/>
          <w:sz w:val="24"/>
          <w:szCs w:val="24"/>
        </w:rPr>
        <w:t xml:space="preserve"> 183/181 </w:t>
      </w:r>
      <w:proofErr w:type="spellStart"/>
      <w:r w:rsidRPr="0061118E">
        <w:rPr>
          <w:rFonts w:ascii="Times New Roman" w:hAnsi="Times New Roman" w:cs="Times New Roman"/>
          <w:sz w:val="24"/>
          <w:szCs w:val="24"/>
        </w:rPr>
        <w:t>Praha</w:t>
      </w:r>
      <w:proofErr w:type="spellEnd"/>
      <w:r w:rsidRPr="0061118E">
        <w:rPr>
          <w:rFonts w:ascii="Times New Roman" w:hAnsi="Times New Roman" w:cs="Times New Roman"/>
          <w:sz w:val="24"/>
          <w:szCs w:val="24"/>
        </w:rPr>
        <w:t xml:space="preserve"> Csehország (az adatközpont üzemeltetője);</w:t>
      </w:r>
      <w:r w:rsidR="004B0C0B" w:rsidRPr="0061118E">
        <w:rPr>
          <w:rFonts w:ascii="Times New Roman" w:hAnsi="Times New Roman" w:cs="Times New Roman"/>
          <w:sz w:val="24"/>
          <w:szCs w:val="24"/>
        </w:rPr>
        <w:t xml:space="preserve"> </w:t>
      </w:r>
      <w:r w:rsidR="004B1066" w:rsidRPr="0061118E">
        <w:rPr>
          <w:rFonts w:ascii="Times New Roman" w:hAnsi="Times New Roman" w:cs="Times New Roman"/>
          <w:sz w:val="24"/>
          <w:szCs w:val="24"/>
        </w:rPr>
        <w:t xml:space="preserve">valamint </w:t>
      </w:r>
      <w:proofErr w:type="spellStart"/>
      <w:r w:rsidR="004B0C0B" w:rsidRPr="0061118E">
        <w:rPr>
          <w:rFonts w:ascii="Times New Roman" w:eastAsia="Times New Roman" w:hAnsi="Times New Roman" w:cs="Times New Roman"/>
          <w:sz w:val="24"/>
          <w:szCs w:val="24"/>
          <w:bdr w:val="none" w:sz="0" w:space="0" w:color="auto" w:frame="1"/>
        </w:rPr>
        <w:t>BarionPaymentZrt</w:t>
      </w:r>
      <w:proofErr w:type="spellEnd"/>
      <w:r w:rsidR="004B0C0B" w:rsidRPr="0061118E">
        <w:rPr>
          <w:rFonts w:ascii="Times New Roman" w:eastAsia="Times New Roman" w:hAnsi="Times New Roman" w:cs="Times New Roman"/>
          <w:sz w:val="24"/>
          <w:szCs w:val="24"/>
          <w:bdr w:val="none" w:sz="0" w:space="0" w:color="auto" w:frame="1"/>
        </w:rPr>
        <w:t xml:space="preserve">. 1117 Budapest, </w:t>
      </w:r>
      <w:proofErr w:type="spellStart"/>
      <w:r w:rsidR="004B0C0B" w:rsidRPr="0061118E">
        <w:rPr>
          <w:rFonts w:ascii="Times New Roman" w:eastAsia="Times New Roman" w:hAnsi="Times New Roman" w:cs="Times New Roman"/>
          <w:sz w:val="24"/>
          <w:szCs w:val="24"/>
          <w:bdr w:val="none" w:sz="0" w:space="0" w:color="auto" w:frame="1"/>
        </w:rPr>
        <w:t>Infopark</w:t>
      </w:r>
      <w:proofErr w:type="spellEnd"/>
      <w:r w:rsidR="004B0C0B" w:rsidRPr="0061118E">
        <w:rPr>
          <w:rFonts w:ascii="Times New Roman" w:eastAsia="Times New Roman" w:hAnsi="Times New Roman" w:cs="Times New Roman"/>
          <w:sz w:val="24"/>
          <w:szCs w:val="24"/>
          <w:bdr w:val="none" w:sz="0" w:space="0" w:color="auto" w:frame="1"/>
        </w:rPr>
        <w:t xml:space="preserve"> sétány 1. (bankkártyás fizetési rendszer); GLS Hungary </w:t>
      </w:r>
      <w:proofErr w:type="spellStart"/>
      <w:r w:rsidR="004B0C0B" w:rsidRPr="0061118E">
        <w:rPr>
          <w:rFonts w:ascii="Times New Roman" w:eastAsia="Times New Roman" w:hAnsi="Times New Roman" w:cs="Times New Roman"/>
          <w:sz w:val="24"/>
          <w:szCs w:val="24"/>
          <w:bdr w:val="none" w:sz="0" w:space="0" w:color="auto" w:frame="1"/>
        </w:rPr>
        <w:t>Csomag-Logsztikai</w:t>
      </w:r>
      <w:proofErr w:type="spellEnd"/>
      <w:r w:rsidR="004B0C0B" w:rsidRPr="0061118E">
        <w:rPr>
          <w:rFonts w:ascii="Times New Roman" w:eastAsia="Times New Roman" w:hAnsi="Times New Roman" w:cs="Times New Roman"/>
          <w:sz w:val="24"/>
          <w:szCs w:val="24"/>
          <w:bdr w:val="none" w:sz="0" w:space="0" w:color="auto" w:frame="1"/>
        </w:rPr>
        <w:t xml:space="preserve"> Kft. 2351 Alsónémedi, GLS Európa utca 2. (futárszolgálat); KBOSS.hu Kft. 1031 Budapest, Záhony u. 7. (számlázó program); Barna Gábor EV. 6725 Szeged, Szabadság tér 3. (könyvelő)</w:t>
      </w:r>
      <w:r w:rsidRPr="0061118E">
        <w:rPr>
          <w:rFonts w:ascii="Times New Roman" w:eastAsia="Times New Roman" w:hAnsi="Times New Roman" w:cs="Times New Roman"/>
          <w:sz w:val="24"/>
          <w:szCs w:val="24"/>
          <w:bdr w:val="none" w:sz="0" w:space="0" w:color="auto" w:frame="1"/>
        </w:rPr>
        <w:t xml:space="preserve">; Smartsupp.com 60200 Brno </w:t>
      </w:r>
      <w:proofErr w:type="spellStart"/>
      <w:r w:rsidRPr="0061118E">
        <w:rPr>
          <w:rFonts w:ascii="Times New Roman" w:eastAsia="Times New Roman" w:hAnsi="Times New Roman" w:cs="Times New Roman"/>
          <w:sz w:val="24"/>
          <w:szCs w:val="24"/>
          <w:bdr w:val="none" w:sz="0" w:space="0" w:color="auto" w:frame="1"/>
        </w:rPr>
        <w:t>Sumavská</w:t>
      </w:r>
      <w:proofErr w:type="spellEnd"/>
      <w:r w:rsidRPr="0061118E">
        <w:rPr>
          <w:rFonts w:ascii="Times New Roman" w:eastAsia="Times New Roman" w:hAnsi="Times New Roman" w:cs="Times New Roman"/>
          <w:sz w:val="24"/>
          <w:szCs w:val="24"/>
          <w:bdr w:val="none" w:sz="0" w:space="0" w:color="auto" w:frame="1"/>
        </w:rPr>
        <w:t xml:space="preserve"> 31. Csehország (chat üzenetek kezelése, továbbítása, megválaszolása)</w:t>
      </w:r>
      <w:r w:rsidR="004B0C0B" w:rsidRPr="0061118E">
        <w:rPr>
          <w:rFonts w:ascii="Times New Roman" w:eastAsia="Times New Roman" w:hAnsi="Times New Roman" w:cs="Times New Roman"/>
          <w:sz w:val="24"/>
          <w:szCs w:val="24"/>
          <w:bdr w:val="none" w:sz="0" w:space="0" w:color="auto" w:frame="1"/>
        </w:rPr>
        <w:t>.</w:t>
      </w: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A személyes adatok továbbítására a fentieken kívül csak a jogszabályokban meghatározott kötelező adattovábbítás esetében van lehetőség pl. hatósági megkeresés.</w:t>
      </w:r>
    </w:p>
    <w:p w:rsidR="004B0C0B" w:rsidRPr="004B0C0B" w:rsidRDefault="004B0C0B" w:rsidP="004B0C0B">
      <w:pPr>
        <w:ind w:left="0" w:firstLine="0"/>
        <w:jc w:val="both"/>
        <w:rPr>
          <w:rFonts w:ascii="Times New Roman" w:hAnsi="Times New Roman" w:cs="Times New Roman"/>
          <w:sz w:val="24"/>
          <w:szCs w:val="24"/>
        </w:rPr>
      </w:pPr>
    </w:p>
    <w:p w:rsidR="004B0C0B" w:rsidRPr="004B0C0B" w:rsidRDefault="004B0C0B" w:rsidP="004B0C0B">
      <w:pPr>
        <w:numPr>
          <w:ilvl w:val="0"/>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b/>
          <w:sz w:val="24"/>
          <w:szCs w:val="24"/>
        </w:rPr>
        <w:t>AZ ÉRINTETTEK JOGAI</w:t>
      </w:r>
    </w:p>
    <w:p w:rsidR="004B0C0B" w:rsidRPr="004B0C0B" w:rsidRDefault="004B0C0B" w:rsidP="004B0C0B">
      <w:pPr>
        <w:jc w:val="both"/>
        <w:rPr>
          <w:rFonts w:ascii="Times New Roman" w:hAnsi="Times New Roman" w:cs="Times New Roman"/>
          <w:b/>
          <w:sz w:val="24"/>
          <w:szCs w:val="24"/>
        </w:rPr>
      </w:pPr>
    </w:p>
    <w:p w:rsidR="004B0C0B" w:rsidRPr="004B0C0B" w:rsidRDefault="004B0C0B" w:rsidP="004B0C0B">
      <w:pPr>
        <w:numPr>
          <w:ilvl w:val="1"/>
          <w:numId w:val="2"/>
        </w:numPr>
        <w:spacing w:after="0" w:line="276" w:lineRule="auto"/>
        <w:contextualSpacing/>
        <w:rPr>
          <w:rFonts w:ascii="Times New Roman" w:hAnsi="Times New Roman" w:cs="Times New Roman"/>
          <w:sz w:val="24"/>
          <w:szCs w:val="24"/>
        </w:rPr>
      </w:pPr>
      <w:r w:rsidRPr="004B0C0B">
        <w:rPr>
          <w:rFonts w:ascii="Times New Roman" w:hAnsi="Times New Roman" w:cs="Times New Roman"/>
          <w:sz w:val="24"/>
          <w:szCs w:val="24"/>
        </w:rPr>
        <w:t>A rendeletben meg</w:t>
      </w:r>
      <w:r w:rsidR="004B1066">
        <w:rPr>
          <w:rFonts w:ascii="Times New Roman" w:hAnsi="Times New Roman" w:cs="Times New Roman"/>
          <w:sz w:val="24"/>
          <w:szCs w:val="24"/>
        </w:rPr>
        <w:t>határozott feltételek szerint</w:t>
      </w:r>
      <w:r w:rsidRPr="004B0C0B">
        <w:rPr>
          <w:rFonts w:ascii="Times New Roman" w:hAnsi="Times New Roman" w:cs="Times New Roman"/>
          <w:sz w:val="24"/>
          <w:szCs w:val="24"/>
        </w:rPr>
        <w:t xml:space="preserve"> a felhasználó jogosult:</w:t>
      </w:r>
      <w:r w:rsidRPr="004B0C0B">
        <w:rPr>
          <w:rFonts w:ascii="Times New Roman" w:hAnsi="Times New Roman" w:cs="Times New Roman"/>
          <w:sz w:val="24"/>
          <w:szCs w:val="24"/>
        </w:rPr>
        <w:br/>
        <w:t>- az adatkezelőtől hozzáférést kérni személyes adataihoz</w:t>
      </w:r>
      <w:r w:rsidRPr="004B0C0B">
        <w:rPr>
          <w:rFonts w:ascii="Times New Roman" w:hAnsi="Times New Roman" w:cs="Times New Roman"/>
          <w:sz w:val="24"/>
          <w:szCs w:val="24"/>
        </w:rPr>
        <w:br/>
        <w:t>- személyes adatainak helyesbítésére</w:t>
      </w:r>
      <w:r w:rsidRPr="004B0C0B">
        <w:rPr>
          <w:rFonts w:ascii="Times New Roman" w:hAnsi="Times New Roman" w:cs="Times New Roman"/>
          <w:sz w:val="24"/>
          <w:szCs w:val="24"/>
        </w:rPr>
        <w:br/>
        <w:t>- kifogást emelni személyes adatainak feldolgozása ellen</w:t>
      </w:r>
      <w:r w:rsidRPr="004B0C0B">
        <w:rPr>
          <w:rFonts w:ascii="Times New Roman" w:hAnsi="Times New Roman" w:cs="Times New Roman"/>
          <w:sz w:val="24"/>
          <w:szCs w:val="24"/>
        </w:rPr>
        <w:br/>
        <w:t>- személyes adatait áthordozni</w:t>
      </w:r>
    </w:p>
    <w:p w:rsidR="004B0C0B" w:rsidRPr="004B0C0B" w:rsidRDefault="004B0C0B" w:rsidP="004B0C0B">
      <w:pPr>
        <w:ind w:left="1440"/>
        <w:contextualSpacing/>
        <w:rPr>
          <w:rFonts w:ascii="Times New Roman" w:hAnsi="Times New Roman" w:cs="Times New Roman"/>
          <w:sz w:val="24"/>
          <w:szCs w:val="24"/>
        </w:rPr>
      </w:pPr>
      <w:r w:rsidRPr="004B0C0B">
        <w:rPr>
          <w:rFonts w:ascii="Times New Roman" w:hAnsi="Times New Roman" w:cs="Times New Roman"/>
          <w:sz w:val="24"/>
          <w:szCs w:val="24"/>
        </w:rPr>
        <w:t>- személyes adatainak törlésére (elfeledtetéshez való jog)</w:t>
      </w:r>
    </w:p>
    <w:p w:rsidR="004B0C0B" w:rsidRPr="004B0C0B" w:rsidRDefault="004B0C0B" w:rsidP="004B0C0B">
      <w:pPr>
        <w:ind w:left="1440"/>
        <w:contextualSpacing/>
        <w:rPr>
          <w:rFonts w:ascii="Times New Roman" w:hAnsi="Times New Roman" w:cs="Times New Roman"/>
          <w:sz w:val="24"/>
          <w:szCs w:val="24"/>
        </w:rPr>
      </w:pPr>
      <w:r w:rsidRPr="004B0C0B">
        <w:rPr>
          <w:rFonts w:ascii="Times New Roman" w:hAnsi="Times New Roman" w:cs="Times New Roman"/>
          <w:sz w:val="24"/>
          <w:szCs w:val="24"/>
        </w:rPr>
        <w:t>- az adatkezelés korlátozására</w:t>
      </w:r>
    </w:p>
    <w:p w:rsidR="004B0C0B" w:rsidRPr="004B0C0B" w:rsidRDefault="004B0C0B" w:rsidP="004B0C0B">
      <w:pPr>
        <w:ind w:left="1440"/>
        <w:contextualSpacing/>
        <w:rPr>
          <w:rFonts w:ascii="Times New Roman" w:hAnsi="Times New Roman" w:cs="Times New Roman"/>
          <w:sz w:val="24"/>
          <w:szCs w:val="24"/>
        </w:rPr>
      </w:pPr>
      <w:r w:rsidRPr="004B0C0B">
        <w:rPr>
          <w:rFonts w:ascii="Times New Roman" w:hAnsi="Times New Roman" w:cs="Times New Roman"/>
          <w:sz w:val="24"/>
          <w:szCs w:val="24"/>
        </w:rPr>
        <w:t>- az előzetes tájékozódásra</w:t>
      </w:r>
    </w:p>
    <w:p w:rsidR="004B0C0B" w:rsidRPr="004B0C0B" w:rsidRDefault="004B0C0B" w:rsidP="004B0C0B">
      <w:pPr>
        <w:ind w:left="1440"/>
        <w:contextualSpacing/>
        <w:rPr>
          <w:rFonts w:ascii="Times New Roman" w:hAnsi="Times New Roman" w:cs="Times New Roman"/>
          <w:sz w:val="24"/>
          <w:szCs w:val="24"/>
        </w:rPr>
      </w:pPr>
      <w:r w:rsidRPr="004B0C0B">
        <w:rPr>
          <w:rFonts w:ascii="Times New Roman" w:hAnsi="Times New Roman" w:cs="Times New Roman"/>
          <w:sz w:val="24"/>
          <w:szCs w:val="24"/>
        </w:rPr>
        <w:lastRenderedPageBreak/>
        <w:t>- automatizált döntéshozatalra, profilalkotásra</w:t>
      </w:r>
      <w:r w:rsidRPr="004B0C0B">
        <w:rPr>
          <w:rFonts w:ascii="Times New Roman" w:hAnsi="Times New Roman" w:cs="Times New Roman"/>
          <w:sz w:val="24"/>
          <w:szCs w:val="24"/>
        </w:rPr>
        <w:br/>
        <w:t>- az értesítési kötelezettséghez</w:t>
      </w:r>
    </w:p>
    <w:p w:rsidR="004B0C0B" w:rsidRPr="004B0C0B" w:rsidRDefault="004B0C0B" w:rsidP="004B0C0B">
      <w:pPr>
        <w:ind w:left="1440"/>
        <w:contextualSpacing/>
        <w:rPr>
          <w:rFonts w:ascii="Times New Roman" w:hAnsi="Times New Roman" w:cs="Times New Roman"/>
          <w:sz w:val="24"/>
          <w:szCs w:val="24"/>
        </w:rPr>
      </w:pPr>
      <w:r w:rsidRPr="004B0C0B">
        <w:rPr>
          <w:rFonts w:ascii="Times New Roman" w:hAnsi="Times New Roman" w:cs="Times New Roman"/>
          <w:sz w:val="24"/>
          <w:szCs w:val="24"/>
        </w:rPr>
        <w:t>- a tiltakozáshoz</w:t>
      </w:r>
    </w:p>
    <w:p w:rsidR="004B0C0B" w:rsidRPr="004B0C0B" w:rsidRDefault="004B0C0B" w:rsidP="004B0C0B">
      <w:pPr>
        <w:ind w:left="1440"/>
        <w:contextualSpacing/>
        <w:rPr>
          <w:rFonts w:ascii="Times New Roman" w:hAnsi="Times New Roman" w:cs="Times New Roman"/>
          <w:sz w:val="24"/>
          <w:szCs w:val="24"/>
        </w:rPr>
      </w:pPr>
      <w:r w:rsidRPr="004B0C0B">
        <w:rPr>
          <w:rFonts w:ascii="Times New Roman" w:hAnsi="Times New Roman" w:cs="Times New Roman"/>
          <w:sz w:val="24"/>
          <w:szCs w:val="24"/>
        </w:rPr>
        <w:t>- tájékoztatást kérni az adatvédelmi incidensről</w:t>
      </w:r>
    </w:p>
    <w:p w:rsidR="004B0C0B" w:rsidRPr="004B0C0B" w:rsidRDefault="004B0C0B" w:rsidP="004B0C0B">
      <w:pPr>
        <w:ind w:left="1440"/>
        <w:contextualSpacing/>
        <w:rPr>
          <w:rFonts w:ascii="Times New Roman" w:hAnsi="Times New Roman" w:cs="Times New Roman"/>
          <w:sz w:val="24"/>
          <w:szCs w:val="24"/>
        </w:rPr>
      </w:pPr>
      <w:r w:rsidRPr="004B0C0B">
        <w:rPr>
          <w:rFonts w:ascii="Times New Roman" w:hAnsi="Times New Roman" w:cs="Times New Roman"/>
          <w:sz w:val="24"/>
          <w:szCs w:val="24"/>
        </w:rPr>
        <w:t>- a felügyeleti hatóságnál történő panasztételre</w:t>
      </w:r>
    </w:p>
    <w:p w:rsidR="004B0C0B" w:rsidRPr="004B0C0B" w:rsidRDefault="004B0C0B" w:rsidP="004B0C0B">
      <w:pPr>
        <w:ind w:left="1440"/>
        <w:contextualSpacing/>
        <w:rPr>
          <w:rFonts w:ascii="Times New Roman" w:hAnsi="Times New Roman" w:cs="Times New Roman"/>
          <w:sz w:val="24"/>
          <w:szCs w:val="24"/>
        </w:rPr>
      </w:pPr>
      <w:r w:rsidRPr="004B0C0B">
        <w:rPr>
          <w:rFonts w:ascii="Times New Roman" w:hAnsi="Times New Roman" w:cs="Times New Roman"/>
          <w:sz w:val="24"/>
          <w:szCs w:val="24"/>
        </w:rPr>
        <w:t>- az adat</w:t>
      </w:r>
      <w:r w:rsidR="00211656">
        <w:rPr>
          <w:rFonts w:ascii="Times New Roman" w:hAnsi="Times New Roman" w:cs="Times New Roman"/>
          <w:sz w:val="24"/>
          <w:szCs w:val="24"/>
        </w:rPr>
        <w:t>kezelővel szembeni hatékony bíró</w:t>
      </w:r>
      <w:r w:rsidRPr="004B0C0B">
        <w:rPr>
          <w:rFonts w:ascii="Times New Roman" w:hAnsi="Times New Roman" w:cs="Times New Roman"/>
          <w:sz w:val="24"/>
          <w:szCs w:val="24"/>
        </w:rPr>
        <w:t>sági jogorvoslatra</w:t>
      </w:r>
    </w:p>
    <w:p w:rsidR="004B0C0B" w:rsidRPr="004B0C0B" w:rsidRDefault="004B0C0B" w:rsidP="004B0C0B">
      <w:pPr>
        <w:ind w:left="1440"/>
        <w:contextualSpacing/>
        <w:rPr>
          <w:rFonts w:ascii="Times New Roman" w:hAnsi="Times New Roman" w:cs="Times New Roman"/>
          <w:sz w:val="24"/>
          <w:szCs w:val="24"/>
        </w:rPr>
      </w:pPr>
      <w:r w:rsidRPr="004B0C0B">
        <w:rPr>
          <w:rFonts w:ascii="Times New Roman" w:hAnsi="Times New Roman" w:cs="Times New Roman"/>
          <w:sz w:val="24"/>
          <w:szCs w:val="24"/>
        </w:rPr>
        <w:t>- a felügyeleti hatósággal szembeni hatékony bírósági jogorvoslatra</w:t>
      </w:r>
    </w:p>
    <w:p w:rsidR="004B0C0B" w:rsidRPr="004B0C0B" w:rsidRDefault="004B0C0B" w:rsidP="004B0C0B">
      <w:pPr>
        <w:ind w:left="1440"/>
        <w:contextualSpacing/>
        <w:rPr>
          <w:rFonts w:ascii="Times New Roman" w:hAnsi="Times New Roman" w:cs="Times New Roman"/>
          <w:sz w:val="24"/>
          <w:szCs w:val="24"/>
        </w:rPr>
      </w:pP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 xml:space="preserve">Joga van bármikor visszavonni hozzájárulását, amelyet személyes adatai feldolgozásához adott az adatkezelőnek. Ez azonban nem érinti személyes adatai feldolgozásának jogszerűségét a hozzájárulás visszavonása előtt. Személyes adatai feldolgozásához adott hozzájárulását az </w:t>
      </w:r>
      <w:hyperlink r:id="rId12" w:history="1">
        <w:r w:rsidRPr="004B0C0B">
          <w:rPr>
            <w:rStyle w:val="Hiperhivatkozs"/>
            <w:rFonts w:ascii="Times New Roman" w:hAnsi="Times New Roman" w:cs="Times New Roman"/>
            <w:sz w:val="24"/>
            <w:szCs w:val="24"/>
          </w:rPr>
          <w:t>info@izomplaza.hu</w:t>
        </w:r>
      </w:hyperlink>
      <w:r w:rsidRPr="004B0C0B">
        <w:rPr>
          <w:rFonts w:ascii="Times New Roman" w:hAnsi="Times New Roman" w:cs="Times New Roman"/>
          <w:sz w:val="24"/>
          <w:szCs w:val="24"/>
        </w:rPr>
        <w:t xml:space="preserve"> vagy </w:t>
      </w:r>
      <w:hyperlink r:id="rId13" w:history="1">
        <w:r w:rsidRPr="004B0C0B">
          <w:rPr>
            <w:rStyle w:val="Hiperhivatkozs"/>
            <w:rFonts w:ascii="Times New Roman" w:hAnsi="Times New Roman" w:cs="Times New Roman"/>
            <w:sz w:val="24"/>
            <w:szCs w:val="24"/>
          </w:rPr>
          <w:t>izomplaza@gmail.com</w:t>
        </w:r>
      </w:hyperlink>
      <w:r w:rsidRPr="004B0C0B">
        <w:rPr>
          <w:rFonts w:ascii="Times New Roman" w:hAnsi="Times New Roman" w:cs="Times New Roman"/>
          <w:sz w:val="24"/>
          <w:szCs w:val="24"/>
        </w:rPr>
        <w:t xml:space="preserve"> e-mail címen vonhatja vissza.</w:t>
      </w:r>
      <w:r w:rsidRPr="004B0C0B">
        <w:rPr>
          <w:rFonts w:ascii="Times New Roman" w:hAnsi="Times New Roman" w:cs="Times New Roman"/>
          <w:sz w:val="24"/>
          <w:szCs w:val="24"/>
        </w:rPr>
        <w:br/>
      </w:r>
    </w:p>
    <w:p w:rsidR="004B0C0B" w:rsidRPr="004B0C0B" w:rsidRDefault="004B0C0B" w:rsidP="004B0C0B">
      <w:pPr>
        <w:numPr>
          <w:ilvl w:val="1"/>
          <w:numId w:val="2"/>
        </w:numPr>
        <w:spacing w:after="0" w:line="276" w:lineRule="auto"/>
        <w:contextualSpacing/>
        <w:jc w:val="both"/>
        <w:rPr>
          <w:rFonts w:ascii="Times New Roman" w:hAnsi="Times New Roman" w:cs="Times New Roman"/>
          <w:sz w:val="24"/>
          <w:szCs w:val="24"/>
        </w:rPr>
      </w:pPr>
      <w:r w:rsidRPr="004B0C0B">
        <w:rPr>
          <w:rFonts w:ascii="Times New Roman" w:hAnsi="Times New Roman" w:cs="Times New Roman"/>
          <w:sz w:val="24"/>
          <w:szCs w:val="24"/>
        </w:rPr>
        <w:t>Ha úgy ítéli meg, hogy személyes adatainak feldolgozása ellentmondott vagy ellentmond a rendeletben foglaltaknak, jogában áll többek között panaszt tenni a felügyeleti hatóságnál: Nemzeti Adatvédelmi és Inform</w:t>
      </w:r>
      <w:r w:rsidR="001D63F8">
        <w:rPr>
          <w:rFonts w:ascii="Times New Roman" w:hAnsi="Times New Roman" w:cs="Times New Roman"/>
          <w:sz w:val="24"/>
          <w:szCs w:val="24"/>
        </w:rPr>
        <w:t>ációszabadság Hatóság (NAIH) 105</w:t>
      </w:r>
      <w:r w:rsidRPr="004B0C0B">
        <w:rPr>
          <w:rFonts w:ascii="Times New Roman" w:hAnsi="Times New Roman" w:cs="Times New Roman"/>
          <w:sz w:val="24"/>
          <w:szCs w:val="24"/>
        </w:rPr>
        <w:t>5 Budapest</w:t>
      </w:r>
      <w:r w:rsidR="001D63F8">
        <w:rPr>
          <w:rFonts w:ascii="Times New Roman" w:hAnsi="Times New Roman" w:cs="Times New Roman"/>
          <w:sz w:val="24"/>
          <w:szCs w:val="24"/>
        </w:rPr>
        <w:t xml:space="preserve"> Falk Miksa u. 9-11., levelezési címe: 1363 Budapest Pf. 9</w:t>
      </w:r>
      <w:proofErr w:type="gramStart"/>
      <w:r w:rsidR="001D63F8">
        <w:rPr>
          <w:rFonts w:ascii="Times New Roman" w:hAnsi="Times New Roman" w:cs="Times New Roman"/>
          <w:sz w:val="24"/>
          <w:szCs w:val="24"/>
        </w:rPr>
        <w:t>.</w:t>
      </w:r>
      <w:r w:rsidRPr="004B0C0B">
        <w:rPr>
          <w:rFonts w:ascii="Times New Roman" w:hAnsi="Times New Roman" w:cs="Times New Roman"/>
          <w:sz w:val="24"/>
          <w:szCs w:val="24"/>
        </w:rPr>
        <w:t>,</w:t>
      </w:r>
      <w:proofErr w:type="gramEnd"/>
      <w:r w:rsidRPr="004B0C0B">
        <w:rPr>
          <w:rFonts w:ascii="Times New Roman" w:hAnsi="Times New Roman" w:cs="Times New Roman"/>
          <w:sz w:val="24"/>
          <w:szCs w:val="24"/>
        </w:rPr>
        <w:t xml:space="preserve"> e-mail: </w:t>
      </w:r>
      <w:hyperlink r:id="rId14" w:history="1">
        <w:r w:rsidRPr="004B0C0B">
          <w:rPr>
            <w:rStyle w:val="Hiperhivatkozs"/>
            <w:rFonts w:ascii="Times New Roman" w:hAnsi="Times New Roman" w:cs="Times New Roman"/>
            <w:sz w:val="24"/>
            <w:szCs w:val="24"/>
          </w:rPr>
          <w:t>ügyfélszolgálat@naih.hu</w:t>
        </w:r>
      </w:hyperlink>
      <w:r w:rsidRPr="004B0C0B">
        <w:rPr>
          <w:rFonts w:ascii="Times New Roman" w:hAnsi="Times New Roman" w:cs="Times New Roman"/>
          <w:sz w:val="24"/>
          <w:szCs w:val="24"/>
        </w:rPr>
        <w:t xml:space="preserve"> tel: 06-1/391-1400, web: www.naih.hu</w:t>
      </w:r>
    </w:p>
    <w:p w:rsidR="004B0C0B" w:rsidRPr="004B0C0B" w:rsidRDefault="004B0C0B" w:rsidP="004B0C0B">
      <w:pPr>
        <w:contextualSpacing/>
        <w:jc w:val="both"/>
        <w:rPr>
          <w:rFonts w:ascii="Times New Roman" w:hAnsi="Times New Roman" w:cs="Times New Roman"/>
          <w:sz w:val="24"/>
          <w:szCs w:val="24"/>
        </w:rPr>
      </w:pPr>
    </w:p>
    <w:p w:rsidR="004B0C0B" w:rsidRPr="004B0C0B" w:rsidRDefault="004B0C0B" w:rsidP="004B0C0B">
      <w:pPr>
        <w:numPr>
          <w:ilvl w:val="1"/>
          <w:numId w:val="2"/>
        </w:numPr>
        <w:spacing w:after="0" w:line="276" w:lineRule="auto"/>
        <w:contextualSpacing/>
        <w:jc w:val="both"/>
        <w:rPr>
          <w:rFonts w:ascii="Times New Roman" w:hAnsi="Times New Roman" w:cs="Times New Roman"/>
          <w:b/>
          <w:color w:val="FF0000"/>
          <w:sz w:val="24"/>
          <w:szCs w:val="24"/>
        </w:rPr>
      </w:pPr>
      <w:r w:rsidRPr="004B0C0B">
        <w:rPr>
          <w:rFonts w:ascii="Times New Roman" w:hAnsi="Times New Roman" w:cs="Times New Roman"/>
          <w:sz w:val="24"/>
          <w:szCs w:val="24"/>
        </w:rPr>
        <w:t xml:space="preserve">Ön nem köteles személyes adatokat szolgáltatni, de a személyes adatok megadása szükséges feltétele a szerződés létrejöttének és teljesítésének.  Az adatok megadása nélkül nem lehetséges a szerződés megkötése vagy megbízott általi teljesítése. </w:t>
      </w:r>
    </w:p>
    <w:p w:rsidR="004B0C0B" w:rsidRPr="004B0C0B" w:rsidRDefault="00211656" w:rsidP="004B0C0B">
      <w:pPr>
        <w:shd w:val="clear" w:color="auto" w:fill="FFFFFF"/>
        <w:spacing w:before="220" w:after="340"/>
        <w:jc w:val="both"/>
        <w:rPr>
          <w:rFonts w:ascii="Times New Roman" w:hAnsi="Times New Roman" w:cs="Times New Roman"/>
          <w:sz w:val="24"/>
          <w:szCs w:val="24"/>
        </w:rPr>
      </w:pPr>
      <w:r>
        <w:rPr>
          <w:rFonts w:ascii="Times New Roman" w:hAnsi="Times New Roman" w:cs="Times New Roman"/>
          <w:sz w:val="24"/>
          <w:szCs w:val="24"/>
        </w:rPr>
        <w:t>E feltételek 2018. 05. 25</w:t>
      </w:r>
      <w:r w:rsidR="004B0C0B" w:rsidRPr="004B0C0B">
        <w:rPr>
          <w:rFonts w:ascii="Times New Roman" w:hAnsi="Times New Roman" w:cs="Times New Roman"/>
          <w:sz w:val="24"/>
          <w:szCs w:val="24"/>
        </w:rPr>
        <w:t>-én lépnek hatályba.</w:t>
      </w:r>
      <w:bookmarkStart w:id="2" w:name="_GoBack"/>
      <w:bookmarkEnd w:id="2"/>
    </w:p>
    <w:p w:rsidR="00F53185" w:rsidRDefault="00F53185" w:rsidP="00F53185">
      <w:pPr>
        <w:ind w:left="-142" w:right="-426" w:firstLine="0"/>
        <w:jc w:val="both"/>
      </w:pPr>
    </w:p>
    <w:p w:rsidR="00493CDF" w:rsidRDefault="00493CDF" w:rsidP="00F53185">
      <w:pPr>
        <w:ind w:left="-142" w:right="-426" w:firstLine="0"/>
      </w:pPr>
    </w:p>
    <w:p w:rsidR="00F53185" w:rsidRPr="00493CDF" w:rsidRDefault="00F53185" w:rsidP="00F53185">
      <w:pPr>
        <w:ind w:left="-142" w:right="-426" w:firstLine="0"/>
        <w:rPr>
          <w:b/>
          <w:u w:val="single"/>
        </w:rPr>
      </w:pPr>
    </w:p>
    <w:p w:rsidR="00614698" w:rsidRPr="00493CDF" w:rsidRDefault="0061118E" w:rsidP="00F53185">
      <w:pPr>
        <w:ind w:left="-142" w:right="-426" w:firstLine="0"/>
        <w:rPr>
          <w:b/>
          <w:u w:val="single"/>
        </w:rPr>
      </w:pPr>
    </w:p>
    <w:sectPr w:rsidR="00614698" w:rsidRPr="00493CDF" w:rsidSect="00DA08E4">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8EC"/>
    <w:multiLevelType w:val="multilevel"/>
    <w:tmpl w:val="E056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E47AD"/>
    <w:multiLevelType w:val="multilevel"/>
    <w:tmpl w:val="FB7EC208"/>
    <w:lvl w:ilvl="0">
      <w:start w:val="1"/>
      <w:numFmt w:val="decimal"/>
      <w:lvlText w:val="%1."/>
      <w:lvlJc w:val="right"/>
      <w:pPr>
        <w:ind w:left="720" w:hanging="360"/>
      </w:pPr>
      <w:rPr>
        <w:b w:val="0"/>
        <w:u w:val="none"/>
      </w:rPr>
    </w:lvl>
    <w:lvl w:ilvl="1">
      <w:start w:val="1"/>
      <w:numFmt w:val="decimal"/>
      <w:lvlText w:val="%1.%2."/>
      <w:lvlJc w:val="right"/>
      <w:pPr>
        <w:ind w:left="1440" w:hanging="360"/>
      </w:pPr>
      <w:rPr>
        <w:b w:val="0"/>
        <w:color w:val="auto"/>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nsid w:val="535357EF"/>
    <w:multiLevelType w:val="hybridMultilevel"/>
    <w:tmpl w:val="90A0CBFC"/>
    <w:lvl w:ilvl="0" w:tplc="37066672">
      <w:numFmt w:val="bullet"/>
      <w:lvlText w:val="-"/>
      <w:lvlJc w:val="left"/>
      <w:pPr>
        <w:ind w:left="1800" w:hanging="360"/>
      </w:pPr>
      <w:rPr>
        <w:rFonts w:ascii="Arial" w:eastAsia="Arial" w:hAnsi="Arial" w:cs="Aria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nsid w:val="55BF3D7C"/>
    <w:multiLevelType w:val="hybridMultilevel"/>
    <w:tmpl w:val="A218DA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CDF"/>
    <w:rsid w:val="001A4E0B"/>
    <w:rsid w:val="001D63F8"/>
    <w:rsid w:val="00211656"/>
    <w:rsid w:val="002D357D"/>
    <w:rsid w:val="002D4D61"/>
    <w:rsid w:val="002E4F3B"/>
    <w:rsid w:val="00321DCB"/>
    <w:rsid w:val="00326FB0"/>
    <w:rsid w:val="003C1779"/>
    <w:rsid w:val="003F20CE"/>
    <w:rsid w:val="00426167"/>
    <w:rsid w:val="00493CDF"/>
    <w:rsid w:val="004B0C0B"/>
    <w:rsid w:val="004B1066"/>
    <w:rsid w:val="00534785"/>
    <w:rsid w:val="005C50C2"/>
    <w:rsid w:val="0061118E"/>
    <w:rsid w:val="006A567A"/>
    <w:rsid w:val="006C485B"/>
    <w:rsid w:val="00705C67"/>
    <w:rsid w:val="007B53D5"/>
    <w:rsid w:val="007D2B45"/>
    <w:rsid w:val="009463CA"/>
    <w:rsid w:val="009F5F93"/>
    <w:rsid w:val="00AD6C62"/>
    <w:rsid w:val="00B93DBD"/>
    <w:rsid w:val="00CD758F"/>
    <w:rsid w:val="00D06B03"/>
    <w:rsid w:val="00D63B4E"/>
    <w:rsid w:val="00DA08E4"/>
    <w:rsid w:val="00E05A98"/>
    <w:rsid w:val="00F5318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20" w:line="360" w:lineRule="auto"/>
        <w:ind w:left="788" w:hanging="22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6167"/>
  </w:style>
  <w:style w:type="paragraph" w:styleId="Cmsor1">
    <w:name w:val="heading 1"/>
    <w:basedOn w:val="Norml"/>
    <w:next w:val="Norml"/>
    <w:link w:val="Cmsor1Char"/>
    <w:rsid w:val="004B0C0B"/>
    <w:pPr>
      <w:keepNext/>
      <w:keepLines/>
      <w:spacing w:before="400" w:line="276" w:lineRule="auto"/>
      <w:ind w:left="0" w:firstLine="0"/>
      <w:outlineLvl w:val="0"/>
    </w:pPr>
    <w:rPr>
      <w:rFonts w:ascii="Arial" w:eastAsia="Arial" w:hAnsi="Arial" w:cs="Arial"/>
      <w:sz w:val="40"/>
      <w:szCs w:val="4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A08E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A08E4"/>
    <w:rPr>
      <w:rFonts w:ascii="Tahoma" w:hAnsi="Tahoma" w:cs="Tahoma"/>
      <w:sz w:val="16"/>
      <w:szCs w:val="16"/>
    </w:rPr>
  </w:style>
  <w:style w:type="paragraph" w:styleId="Listaszerbekezds">
    <w:name w:val="List Paragraph"/>
    <w:basedOn w:val="Norml"/>
    <w:uiPriority w:val="34"/>
    <w:qFormat/>
    <w:rsid w:val="00F53185"/>
    <w:pPr>
      <w:spacing w:after="160" w:line="259" w:lineRule="auto"/>
      <w:ind w:left="720" w:firstLine="0"/>
      <w:contextualSpacing/>
    </w:pPr>
  </w:style>
  <w:style w:type="character" w:styleId="Hiperhivatkozs">
    <w:name w:val="Hyperlink"/>
    <w:basedOn w:val="Bekezdsalapbettpusa"/>
    <w:uiPriority w:val="99"/>
    <w:unhideWhenUsed/>
    <w:rsid w:val="00F53185"/>
    <w:rPr>
      <w:color w:val="0000FF" w:themeColor="hyperlink"/>
      <w:u w:val="single"/>
    </w:rPr>
  </w:style>
  <w:style w:type="character" w:customStyle="1" w:styleId="Cmsor1Char">
    <w:name w:val="Címsor 1 Char"/>
    <w:basedOn w:val="Bekezdsalapbettpusa"/>
    <w:link w:val="Cmsor1"/>
    <w:rsid w:val="004B0C0B"/>
    <w:rPr>
      <w:rFonts w:ascii="Arial" w:eastAsia="Arial" w:hAnsi="Arial" w:cs="Arial"/>
      <w:sz w:val="40"/>
      <w:szCs w:val="40"/>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omplaza@gmail.com" TargetMode="External"/><Relationship Id="rId13" Type="http://schemas.openxmlformats.org/officeDocument/2006/relationships/hyperlink" Target="mailto:izomplaza@gmail.com" TargetMode="External"/><Relationship Id="rId3" Type="http://schemas.openxmlformats.org/officeDocument/2006/relationships/settings" Target="settings.xml"/><Relationship Id="rId7" Type="http://schemas.openxmlformats.org/officeDocument/2006/relationships/hyperlink" Target="mailto:info@izomplaza.hu" TargetMode="External"/><Relationship Id="rId12" Type="http://schemas.openxmlformats.org/officeDocument/2006/relationships/hyperlink" Target="mailto:info@izomplaza.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zomplaza.hu" TargetMode="External"/><Relationship Id="rId11" Type="http://schemas.openxmlformats.org/officeDocument/2006/relationships/hyperlink" Target="http://www.izomplaza.h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izomplaza@gmail.com" TargetMode="External"/><Relationship Id="rId4" Type="http://schemas.openxmlformats.org/officeDocument/2006/relationships/webSettings" Target="webSettings.xml"/><Relationship Id="rId9" Type="http://schemas.openxmlformats.org/officeDocument/2006/relationships/hyperlink" Target="mailto:info@izomplaza.hu" TargetMode="External"/><Relationship Id="rId14" Type="http://schemas.openxmlformats.org/officeDocument/2006/relationships/hyperlink" Target="mailto:&#252;gyf&#233;lszolg&#225;lat@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1371</Words>
  <Characters>9464</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Tóbiás</cp:lastModifiedBy>
  <cp:revision>18</cp:revision>
  <dcterms:created xsi:type="dcterms:W3CDTF">2014-05-23T16:40:00Z</dcterms:created>
  <dcterms:modified xsi:type="dcterms:W3CDTF">2020-11-22T15:54:00Z</dcterms:modified>
</cp:coreProperties>
</file>